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37"/>
        <w:ind w:left="2" w:firstLine="0"/>
      </w:pPr>
      <w:r>
        <w:rPr/>
        <w:t>DECLARACIÓN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ACCESIBILIDAD</w:t>
      </w:r>
    </w:p>
    <w:p>
      <w:pPr>
        <w:pStyle w:val="BodyText"/>
      </w:pPr>
      <w:r>
        <w:rPr>
          <w:spacing w:val="-2"/>
        </w:rPr>
        <w:t>PREDICCIÓN</w:t>
      </w:r>
      <w:r>
        <w:rPr>
          <w:spacing w:val="-3"/>
        </w:rPr>
        <w:t> </w:t>
      </w:r>
      <w:r>
        <w:rPr>
          <w:spacing w:val="-2"/>
        </w:rPr>
        <w:t>ACERTADA</w:t>
      </w:r>
      <w:r>
        <w:rPr/>
        <w:t> </w:t>
      </w:r>
      <w:r>
        <w:rPr>
          <w:spacing w:val="-5"/>
        </w:rPr>
        <w:t>SL</w:t>
      </w:r>
    </w:p>
    <w:p>
      <w:pPr>
        <w:spacing w:before="209"/>
        <w:ind w:left="2" w:right="0" w:firstLine="0"/>
        <w:jc w:val="left"/>
        <w:rPr>
          <w:sz w:val="24"/>
        </w:rPr>
      </w:pPr>
      <w:r>
        <w:rPr>
          <w:b/>
          <w:sz w:val="24"/>
        </w:rPr>
        <w:t>Fecha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publicación:</w:t>
      </w:r>
      <w:r>
        <w:rPr>
          <w:b/>
          <w:spacing w:val="-1"/>
          <w:sz w:val="24"/>
        </w:rPr>
        <w:t> </w:t>
      </w:r>
      <w:r>
        <w:rPr>
          <w:sz w:val="24"/>
        </w:rPr>
        <w:t>24/</w:t>
      </w:r>
      <w:r>
        <w:rPr>
          <w:spacing w:val="-2"/>
          <w:sz w:val="24"/>
        </w:rPr>
        <w:t> </w:t>
      </w:r>
      <w:r>
        <w:rPr>
          <w:sz w:val="24"/>
        </w:rPr>
        <w:t>11</w:t>
      </w:r>
      <w:r>
        <w:rPr>
          <w:spacing w:val="-3"/>
          <w:sz w:val="24"/>
        </w:rPr>
        <w:t> </w:t>
      </w:r>
      <w:r>
        <w:rPr>
          <w:sz w:val="24"/>
        </w:rPr>
        <w:t>/</w:t>
      </w:r>
      <w:r>
        <w:rPr>
          <w:spacing w:val="-3"/>
          <w:sz w:val="24"/>
        </w:rPr>
        <w:t> </w:t>
      </w:r>
      <w:r>
        <w:rPr>
          <w:spacing w:val="-4"/>
          <w:sz w:val="24"/>
        </w:rPr>
        <w:t>2025</w:t>
      </w:r>
    </w:p>
    <w:p>
      <w:pPr>
        <w:pStyle w:val="BodyText"/>
        <w:spacing w:before="252"/>
        <w:ind w:left="0"/>
      </w:pPr>
    </w:p>
    <w:p>
      <w:pPr>
        <w:pStyle w:val="Heading1"/>
        <w:numPr>
          <w:ilvl w:val="0"/>
          <w:numId w:val="1"/>
        </w:numPr>
        <w:tabs>
          <w:tab w:pos="242" w:val="left" w:leader="none"/>
        </w:tabs>
        <w:spacing w:line="240" w:lineRule="auto" w:before="0" w:after="0"/>
        <w:ind w:left="242" w:right="0" w:hanging="240"/>
        <w:jc w:val="left"/>
      </w:pPr>
      <w:r>
        <w:rPr/>
        <w:t>Compromiso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accesibilidad</w:t>
      </w:r>
    </w:p>
    <w:p>
      <w:pPr>
        <w:pStyle w:val="BodyText"/>
        <w:spacing w:line="278" w:lineRule="auto"/>
        <w:ind w:right="133"/>
      </w:pPr>
      <w:r>
        <w:rPr/>
        <w:t>PREDICCIÓN ACERTADA SL se compromete a garantizar la accesibilidad de su portal web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acuerdo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el </w:t>
      </w:r>
      <w:r>
        <w:rPr>
          <w:b/>
        </w:rPr>
        <w:t>Real Decreto 1112/2018</w:t>
      </w:r>
      <w:r>
        <w:rPr/>
        <w:t>,</w:t>
      </w:r>
      <w:r>
        <w:rPr>
          <w:spacing w:val="-5"/>
        </w:rPr>
        <w:t> </w:t>
      </w:r>
      <w:r>
        <w:rPr/>
        <w:t>sobre</w:t>
      </w:r>
      <w:r>
        <w:rPr>
          <w:spacing w:val="-3"/>
        </w:rPr>
        <w:t> </w:t>
      </w:r>
      <w:r>
        <w:rPr/>
        <w:t>accesibilidad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sitios</w:t>
      </w:r>
      <w:r>
        <w:rPr>
          <w:spacing w:val="-1"/>
        </w:rPr>
        <w:t> </w:t>
      </w:r>
      <w:r>
        <w:rPr/>
        <w:t>web</w:t>
      </w:r>
      <w:r>
        <w:rPr>
          <w:spacing w:val="-2"/>
        </w:rPr>
        <w:t> </w:t>
      </w:r>
      <w:r>
        <w:rPr/>
        <w:t>y aplicaciones</w:t>
      </w:r>
      <w:r>
        <w:rPr>
          <w:spacing w:val="-9"/>
        </w:rPr>
        <w:t> </w:t>
      </w:r>
      <w:r>
        <w:rPr/>
        <w:t>para</w:t>
      </w:r>
      <w:r>
        <w:rPr>
          <w:spacing w:val="-9"/>
        </w:rPr>
        <w:t> </w:t>
      </w:r>
      <w:r>
        <w:rPr/>
        <w:t>dispositivos</w:t>
      </w:r>
      <w:r>
        <w:rPr>
          <w:spacing w:val="-6"/>
        </w:rPr>
        <w:t> </w:t>
      </w:r>
      <w:r>
        <w:rPr/>
        <w:t>móviles</w:t>
      </w:r>
      <w:r>
        <w:rPr>
          <w:spacing w:val="-7"/>
        </w:rPr>
        <w:t> </w:t>
      </w:r>
      <w:r>
        <w:rPr/>
        <w:t>del</w:t>
      </w:r>
      <w:r>
        <w:rPr>
          <w:spacing w:val="-6"/>
        </w:rPr>
        <w:t> </w:t>
      </w:r>
      <w:r>
        <w:rPr/>
        <w:t>sector</w:t>
      </w:r>
      <w:r>
        <w:rPr>
          <w:spacing w:val="-8"/>
        </w:rPr>
        <w:t> </w:t>
      </w:r>
      <w:r>
        <w:rPr/>
        <w:t>público,</w:t>
      </w:r>
      <w:r>
        <w:rPr>
          <w:spacing w:val="-7"/>
        </w:rPr>
        <w:t> </w:t>
      </w:r>
      <w:r>
        <w:rPr/>
        <w:t>aplicable</w:t>
      </w:r>
      <w:r>
        <w:rPr>
          <w:spacing w:val="-6"/>
        </w:rPr>
        <w:t> </w:t>
      </w:r>
      <w:r>
        <w:rPr/>
        <w:t>también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entidades privadas obligadas por normativa de transparencia al haber recibido subvenciones </w:t>
      </w:r>
      <w:r>
        <w:rPr>
          <w:spacing w:val="-2"/>
        </w:rPr>
        <w:t>públicas.</w:t>
      </w:r>
    </w:p>
    <w:p>
      <w:pPr>
        <w:pStyle w:val="BodyText"/>
        <w:spacing w:line="278" w:lineRule="auto" w:before="159"/>
        <w:ind w:right="225"/>
      </w:pPr>
      <w:r>
        <w:rPr/>
        <w:t>Nuestro</w:t>
      </w:r>
      <w:r>
        <w:rPr>
          <w:spacing w:val="-5"/>
        </w:rPr>
        <w:t> </w:t>
      </w:r>
      <w:r>
        <w:rPr/>
        <w:t>objetivo</w:t>
      </w:r>
      <w:r>
        <w:rPr>
          <w:spacing w:val="-7"/>
        </w:rPr>
        <w:t> </w:t>
      </w:r>
      <w:r>
        <w:rPr/>
        <w:t>es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cualquier</w:t>
      </w:r>
      <w:r>
        <w:rPr>
          <w:spacing w:val="-5"/>
        </w:rPr>
        <w:t> </w:t>
      </w:r>
      <w:r>
        <w:rPr/>
        <w:t>persona,</w:t>
      </w:r>
      <w:r>
        <w:rPr>
          <w:spacing w:val="-8"/>
        </w:rPr>
        <w:t> </w:t>
      </w:r>
      <w:r>
        <w:rPr/>
        <w:t>con</w:t>
      </w:r>
      <w:r>
        <w:rPr>
          <w:spacing w:val="-4"/>
        </w:rPr>
        <w:t> </w:t>
      </w:r>
      <w:r>
        <w:rPr/>
        <w:t>independencia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sus</w:t>
      </w:r>
      <w:r>
        <w:rPr>
          <w:spacing w:val="-6"/>
        </w:rPr>
        <w:t> </w:t>
      </w:r>
      <w:r>
        <w:rPr/>
        <w:t>capacidades físicas, sensoriales, cognitivas o tecnológicas, pueda acceder a los contenidos</w:t>
      </w:r>
    </w:p>
    <w:p>
      <w:pPr>
        <w:pStyle w:val="BodyText"/>
        <w:spacing w:line="292" w:lineRule="exact" w:before="0"/>
      </w:pPr>
      <w:r>
        <w:rPr/>
        <w:t>publicados</w:t>
      </w:r>
      <w:r>
        <w:rPr>
          <w:spacing w:val="-7"/>
        </w:rPr>
        <w:t> </w:t>
      </w:r>
      <w:r>
        <w:rPr/>
        <w:t>en</w:t>
      </w:r>
      <w:r>
        <w:rPr>
          <w:spacing w:val="-4"/>
        </w:rPr>
        <w:t> </w:t>
      </w:r>
      <w:r>
        <w:rPr/>
        <w:t>este</w:t>
      </w:r>
      <w:r>
        <w:rPr>
          <w:spacing w:val="-6"/>
        </w:rPr>
        <w:t> </w:t>
      </w:r>
      <w:r>
        <w:rPr/>
        <w:t>portal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manera</w:t>
      </w:r>
      <w:r>
        <w:rPr>
          <w:spacing w:val="-5"/>
        </w:rPr>
        <w:t> </w:t>
      </w:r>
      <w:r>
        <w:rPr/>
        <w:t>clara,</w:t>
      </w:r>
      <w:r>
        <w:rPr>
          <w:spacing w:val="-7"/>
        </w:rPr>
        <w:t> </w:t>
      </w:r>
      <w:r>
        <w:rPr/>
        <w:t>comprensible</w:t>
      </w:r>
      <w:r>
        <w:rPr>
          <w:spacing w:val="-7"/>
        </w:rPr>
        <w:t> </w:t>
      </w:r>
      <w:r>
        <w:rPr/>
        <w:t>y</w:t>
      </w:r>
      <w:r>
        <w:rPr>
          <w:spacing w:val="-5"/>
        </w:rPr>
        <w:t> </w:t>
      </w:r>
      <w:r>
        <w:rPr/>
        <w:t>sin</w:t>
      </w:r>
      <w:r>
        <w:rPr>
          <w:spacing w:val="-5"/>
        </w:rPr>
        <w:t> </w:t>
      </w:r>
      <w:r>
        <w:rPr>
          <w:spacing w:val="-2"/>
        </w:rPr>
        <w:t>barreras.</w:t>
      </w:r>
    </w:p>
    <w:p>
      <w:pPr>
        <w:pStyle w:val="BodyText"/>
        <w:spacing w:before="14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1080769</wp:posOffset>
                </wp:positionH>
                <wp:positionV relativeFrom="paragraph">
                  <wp:posOffset>265029</wp:posOffset>
                </wp:positionV>
                <wp:extent cx="5400675" cy="20320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400675" cy="20320"/>
                          <a:chExt cx="5400675" cy="203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39940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9405" h="19685">
                                <a:moveTo>
                                  <a:pt x="53994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399405" y="19685"/>
                                </a:lnTo>
                                <a:lnTo>
                                  <a:pt x="5399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397500" y="50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" y="520"/>
                            <a:ext cx="540067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400675" h="1714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35"/>
                                </a:lnTo>
                                <a:lnTo>
                                  <a:pt x="5400484" y="3035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397500" y="3556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0" y="17271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0" y="17271"/>
                            <a:ext cx="54006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175">
                                <a:moveTo>
                                  <a:pt x="5397373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397373" y="3048"/>
                                </a:lnTo>
                                <a:lnTo>
                                  <a:pt x="5397373" y="0"/>
                                </a:lnTo>
                                <a:close/>
                              </a:path>
                              <a:path w="5400675" h="317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48"/>
                                </a:lnTo>
                                <a:lnTo>
                                  <a:pt x="5400484" y="3048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.099998pt;margin-top:20.868477pt;width:425.25pt;height:1.6pt;mso-position-horizontal-relative:page;mso-position-vertical-relative:paragraph;z-index:-15728640;mso-wrap-distance-left:0;mso-wrap-distance-right:0" id="docshapegroup1" coordorigin="1702,417" coordsize="8505,32">
                <v:rect style="position:absolute;left:1702;top:417;width:8503;height:31" id="docshape2" filled="true" fillcolor="#9f9f9f" stroked="false">
                  <v:fill type="solid"/>
                </v:rect>
                <v:rect style="position:absolute;left:10202;top:418;width:5;height:5" id="docshape3" filled="true" fillcolor="#e2e2e2" stroked="false">
                  <v:fill type="solid"/>
                </v:rect>
                <v:shape style="position:absolute;left:1702;top:418;width:8505;height:27" id="docshape4" coordorigin="1702,418" coordsize="8505,27" path="m1707,423l1702,423,1702,445,1707,445,1707,423xm10207,418l10202,418,10202,423,10207,423,10207,418xe" filled="true" fillcolor="#9f9f9f" stroked="false">
                  <v:path arrowok="t"/>
                  <v:fill type="solid"/>
                </v:shape>
                <v:rect style="position:absolute;left:10202;top:422;width:5;height:22" id="docshape5" filled="true" fillcolor="#e2e2e2" stroked="false">
                  <v:fill type="solid"/>
                </v:rect>
                <v:rect style="position:absolute;left:1702;top:444;width:5;height:5" id="docshape6" filled="true" fillcolor="#9f9f9f" stroked="false">
                  <v:fill type="solid"/>
                </v:rect>
                <v:shape style="position:absolute;left:1702;top:444;width:8505;height:5" id="docshape7" coordorigin="1702,445" coordsize="8505,5" path="m10202,445l1707,445,1702,445,1702,449,1707,449,10202,449,10202,445xm10207,445l10202,445,10202,449,10207,449,10207,44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1"/>
        <w:numPr>
          <w:ilvl w:val="0"/>
          <w:numId w:val="1"/>
        </w:numPr>
        <w:tabs>
          <w:tab w:pos="242" w:val="left" w:leader="none"/>
        </w:tabs>
        <w:spacing w:line="240" w:lineRule="auto" w:before="256" w:after="0"/>
        <w:ind w:left="242" w:right="0" w:hanging="240"/>
        <w:jc w:val="left"/>
      </w:pPr>
      <w:r>
        <w:rPr/>
        <w:t>Situación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cumplimiento</w:t>
      </w:r>
    </w:p>
    <w:p>
      <w:pPr>
        <w:pStyle w:val="BodyText"/>
        <w:spacing w:line="278" w:lineRule="auto"/>
        <w:ind w:right="225"/>
      </w:pPr>
      <w:r>
        <w:rPr/>
        <w:t>Este</w:t>
      </w:r>
      <w:r>
        <w:rPr>
          <w:spacing w:val="-5"/>
        </w:rPr>
        <w:t> </w:t>
      </w:r>
      <w:r>
        <w:rPr/>
        <w:t>sitio</w:t>
      </w:r>
      <w:r>
        <w:rPr>
          <w:spacing w:val="-7"/>
        </w:rPr>
        <w:t> </w:t>
      </w:r>
      <w:r>
        <w:rPr/>
        <w:t>web</w:t>
      </w:r>
      <w:r>
        <w:rPr>
          <w:spacing w:val="-5"/>
        </w:rPr>
        <w:t> </w:t>
      </w:r>
      <w:r>
        <w:rPr>
          <w:b/>
        </w:rPr>
        <w:t>es</w:t>
      </w:r>
      <w:r>
        <w:rPr>
          <w:b/>
          <w:spacing w:val="-6"/>
        </w:rPr>
        <w:t> </w:t>
      </w:r>
      <w:r>
        <w:rPr>
          <w:b/>
        </w:rPr>
        <w:t>parcialmente</w:t>
      </w:r>
      <w:r>
        <w:rPr>
          <w:b/>
          <w:spacing w:val="-7"/>
        </w:rPr>
        <w:t> </w:t>
      </w:r>
      <w:r>
        <w:rPr>
          <w:b/>
        </w:rPr>
        <w:t>conforme</w:t>
      </w:r>
      <w:r>
        <w:rPr>
          <w:b/>
          <w:spacing w:val="-5"/>
        </w:rPr>
        <w:t> </w:t>
      </w:r>
      <w:r>
        <w:rPr/>
        <w:t>con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RD</w:t>
      </w:r>
      <w:r>
        <w:rPr>
          <w:spacing w:val="-5"/>
        </w:rPr>
        <w:t> </w:t>
      </w:r>
      <w:r>
        <w:rPr/>
        <w:t>1112/2018</w:t>
      </w:r>
      <w:r>
        <w:rPr>
          <w:spacing w:val="-7"/>
        </w:rPr>
        <w:t> </w:t>
      </w:r>
      <w:r>
        <w:rPr/>
        <w:t>debido</w:t>
      </w:r>
      <w:r>
        <w:rPr>
          <w:spacing w:val="-5"/>
        </w:rPr>
        <w:t> </w:t>
      </w:r>
      <w:r>
        <w:rPr/>
        <w:t>a</w:t>
      </w:r>
      <w:r>
        <w:rPr>
          <w:spacing w:val="-8"/>
        </w:rPr>
        <w:t> </w:t>
      </w:r>
      <w:r>
        <w:rPr/>
        <w:t>las excepciones y a la falta de conformidad que se indican a continuación.</w:t>
      </w:r>
    </w:p>
    <w:p>
      <w:pPr>
        <w:pStyle w:val="BodyText"/>
        <w:spacing w:before="101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1080769</wp:posOffset>
                </wp:positionH>
                <wp:positionV relativeFrom="paragraph">
                  <wp:posOffset>234533</wp:posOffset>
                </wp:positionV>
                <wp:extent cx="5400675" cy="20320"/>
                <wp:effectExtent l="0" t="0" r="0" b="0"/>
                <wp:wrapTopAndBottom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5400675" cy="20320"/>
                          <a:chExt cx="5400675" cy="2032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39940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9405" h="19685">
                                <a:moveTo>
                                  <a:pt x="53994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399405" y="19685"/>
                                </a:lnTo>
                                <a:lnTo>
                                  <a:pt x="5399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397500" y="50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0" y="520"/>
                            <a:ext cx="540067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1714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400675" h="1714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35"/>
                                </a:lnTo>
                                <a:lnTo>
                                  <a:pt x="5400484" y="3035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397500" y="3556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0" y="1727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0" y="17284"/>
                            <a:ext cx="54006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175">
                                <a:moveTo>
                                  <a:pt x="5397373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397373" y="3035"/>
                                </a:lnTo>
                                <a:lnTo>
                                  <a:pt x="5397373" y="0"/>
                                </a:lnTo>
                                <a:close/>
                              </a:path>
                              <a:path w="5400675" h="317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35"/>
                                </a:lnTo>
                                <a:lnTo>
                                  <a:pt x="5400484" y="3035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.099998pt;margin-top:18.467188pt;width:425.25pt;height:1.6pt;mso-position-horizontal-relative:page;mso-position-vertical-relative:paragraph;z-index:-15728128;mso-wrap-distance-left:0;mso-wrap-distance-right:0" id="docshapegroup8" coordorigin="1702,369" coordsize="8505,32">
                <v:rect style="position:absolute;left:1702;top:369;width:8503;height:31" id="docshape9" filled="true" fillcolor="#9f9f9f" stroked="false">
                  <v:fill type="solid"/>
                </v:rect>
                <v:rect style="position:absolute;left:10202;top:370;width:5;height:5" id="docshape10" filled="true" fillcolor="#e2e2e2" stroked="false">
                  <v:fill type="solid"/>
                </v:rect>
                <v:shape style="position:absolute;left:1702;top:370;width:8505;height:27" id="docshape11" coordorigin="1702,370" coordsize="8505,27" path="m1707,375l1702,375,1702,397,1707,397,1707,375xm10207,370l10202,370,10202,375,10207,375,10207,370xe" filled="true" fillcolor="#9f9f9f" stroked="false">
                  <v:path arrowok="t"/>
                  <v:fill type="solid"/>
                </v:shape>
                <v:rect style="position:absolute;left:10202;top:374;width:5;height:22" id="docshape12" filled="true" fillcolor="#e2e2e2" stroked="false">
                  <v:fill type="solid"/>
                </v:rect>
                <v:rect style="position:absolute;left:1702;top:396;width:5;height:5" id="docshape13" filled="true" fillcolor="#9f9f9f" stroked="false">
                  <v:fill type="solid"/>
                </v:rect>
                <v:shape style="position:absolute;left:1702;top:396;width:8505;height:5" id="docshape14" coordorigin="1702,397" coordsize="8505,5" path="m10202,397l1707,397,1702,397,1702,401,1707,401,10202,401,10202,397xm10207,397l10202,397,10202,401,10207,401,10207,397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1"/>
        <w:numPr>
          <w:ilvl w:val="0"/>
          <w:numId w:val="1"/>
        </w:numPr>
        <w:tabs>
          <w:tab w:pos="242" w:val="left" w:leader="none"/>
        </w:tabs>
        <w:spacing w:line="240" w:lineRule="auto" w:before="256" w:after="0"/>
        <w:ind w:left="242" w:right="0" w:hanging="240"/>
        <w:jc w:val="left"/>
      </w:pPr>
      <w:r>
        <w:rPr/>
        <w:t>Contenido</w:t>
      </w:r>
      <w:r>
        <w:rPr>
          <w:spacing w:val="-6"/>
        </w:rPr>
        <w:t> </w:t>
      </w:r>
      <w:r>
        <w:rPr/>
        <w:t>no</w:t>
      </w:r>
      <w:r>
        <w:rPr>
          <w:spacing w:val="-3"/>
        </w:rPr>
        <w:t> </w:t>
      </w:r>
      <w:r>
        <w:rPr>
          <w:spacing w:val="-2"/>
        </w:rPr>
        <w:t>accesible</w:t>
      </w:r>
    </w:p>
    <w:p>
      <w:pPr>
        <w:pStyle w:val="ListParagraph"/>
        <w:numPr>
          <w:ilvl w:val="1"/>
          <w:numId w:val="1"/>
        </w:numPr>
        <w:tabs>
          <w:tab w:pos="425" w:val="left" w:leader="none"/>
        </w:tabs>
        <w:spacing w:line="240" w:lineRule="auto" w:before="207" w:after="0"/>
        <w:ind w:left="425" w:right="0" w:hanging="423"/>
        <w:jc w:val="left"/>
        <w:rPr>
          <w:b/>
          <w:sz w:val="24"/>
        </w:rPr>
      </w:pPr>
      <w:r>
        <w:rPr>
          <w:b/>
          <w:sz w:val="24"/>
        </w:rPr>
        <w:t>Falta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conformidad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con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el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RD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1112/2018</w:t>
      </w:r>
    </w:p>
    <w:p>
      <w:pPr>
        <w:pStyle w:val="BodyText"/>
      </w:pPr>
      <w:r>
        <w:rPr/>
        <w:t>Podrían</w:t>
      </w:r>
      <w:r>
        <w:rPr>
          <w:spacing w:val="-8"/>
        </w:rPr>
        <w:t> </w:t>
      </w:r>
      <w:r>
        <w:rPr/>
        <w:t>existir</w:t>
      </w:r>
      <w:r>
        <w:rPr>
          <w:spacing w:val="-9"/>
        </w:rPr>
        <w:t> </w:t>
      </w:r>
      <w:r>
        <w:rPr/>
        <w:t>elementos</w:t>
      </w:r>
      <w:r>
        <w:rPr>
          <w:spacing w:val="-8"/>
        </w:rPr>
        <w:t> </w:t>
      </w:r>
      <w:r>
        <w:rPr/>
        <w:t>no</w:t>
      </w:r>
      <w:r>
        <w:rPr>
          <w:spacing w:val="-9"/>
        </w:rPr>
        <w:t> </w:t>
      </w:r>
      <w:r>
        <w:rPr/>
        <w:t>totalmente</w:t>
      </w:r>
      <w:r>
        <w:rPr>
          <w:spacing w:val="-7"/>
        </w:rPr>
        <w:t> </w:t>
      </w:r>
      <w:r>
        <w:rPr/>
        <w:t>accesibles</w:t>
      </w:r>
      <w:r>
        <w:rPr>
          <w:spacing w:val="-8"/>
        </w:rPr>
        <w:t> </w:t>
      </w:r>
      <w:r>
        <w:rPr>
          <w:spacing w:val="-2"/>
        </w:rPr>
        <w:t>como: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278" w:lineRule="auto" w:before="206" w:after="0"/>
        <w:ind w:left="721" w:right="345" w:hanging="360"/>
        <w:jc w:val="left"/>
        <w:rPr>
          <w:sz w:val="24"/>
        </w:rPr>
      </w:pPr>
      <w:r>
        <w:rPr>
          <w:sz w:val="24"/>
        </w:rPr>
        <w:t>Contenidos</w:t>
      </w:r>
      <w:r>
        <w:rPr>
          <w:spacing w:val="-9"/>
          <w:sz w:val="24"/>
        </w:rPr>
        <w:t> </w:t>
      </w: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PDF</w:t>
      </w:r>
      <w:r>
        <w:rPr>
          <w:spacing w:val="-7"/>
          <w:sz w:val="24"/>
        </w:rPr>
        <w:t> </w:t>
      </w:r>
      <w:r>
        <w:rPr>
          <w:sz w:val="24"/>
        </w:rPr>
        <w:t>o</w:t>
      </w:r>
      <w:r>
        <w:rPr>
          <w:spacing w:val="-9"/>
          <w:sz w:val="24"/>
        </w:rPr>
        <w:t> </w:t>
      </w:r>
      <w:r>
        <w:rPr>
          <w:sz w:val="24"/>
        </w:rPr>
        <w:t>documentos</w:t>
      </w:r>
      <w:r>
        <w:rPr>
          <w:spacing w:val="-6"/>
          <w:sz w:val="24"/>
        </w:rPr>
        <w:t> </w:t>
      </w:r>
      <w:r>
        <w:rPr>
          <w:sz w:val="24"/>
        </w:rPr>
        <w:t>ofimáticos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11"/>
          <w:sz w:val="24"/>
        </w:rPr>
        <w:t> </w:t>
      </w:r>
      <w:r>
        <w:rPr>
          <w:sz w:val="24"/>
        </w:rPr>
        <w:t>no</w:t>
      </w:r>
      <w:r>
        <w:rPr>
          <w:spacing w:val="-6"/>
          <w:sz w:val="24"/>
        </w:rPr>
        <w:t> </w:t>
      </w:r>
      <w:r>
        <w:rPr>
          <w:sz w:val="24"/>
        </w:rPr>
        <w:t>cumplen</w:t>
      </w:r>
      <w:r>
        <w:rPr>
          <w:spacing w:val="-6"/>
          <w:sz w:val="24"/>
        </w:rPr>
        <w:t> </w:t>
      </w:r>
      <w:r>
        <w:rPr>
          <w:sz w:val="24"/>
        </w:rPr>
        <w:t>completamente los requisitos de accesibilidad.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278" w:lineRule="auto" w:before="160" w:after="0"/>
        <w:ind w:left="721" w:right="508" w:hanging="360"/>
        <w:jc w:val="left"/>
        <w:rPr>
          <w:sz w:val="24"/>
        </w:rPr>
      </w:pPr>
      <w:r>
        <w:rPr>
          <w:sz w:val="24"/>
        </w:rPr>
        <w:t>Algunas</w:t>
      </w:r>
      <w:r>
        <w:rPr>
          <w:spacing w:val="-8"/>
          <w:sz w:val="24"/>
        </w:rPr>
        <w:t> </w:t>
      </w:r>
      <w:r>
        <w:rPr>
          <w:sz w:val="24"/>
        </w:rPr>
        <w:t>imágenes</w:t>
      </w:r>
      <w:r>
        <w:rPr>
          <w:spacing w:val="-10"/>
          <w:sz w:val="24"/>
        </w:rPr>
        <w:t> </w:t>
      </w:r>
      <w:r>
        <w:rPr>
          <w:sz w:val="24"/>
        </w:rPr>
        <w:t>informativas</w:t>
      </w:r>
      <w:r>
        <w:rPr>
          <w:spacing w:val="-10"/>
          <w:sz w:val="24"/>
        </w:rPr>
        <w:t> </w:t>
      </w:r>
      <w:r>
        <w:rPr>
          <w:sz w:val="24"/>
        </w:rPr>
        <w:t>pueden</w:t>
      </w:r>
      <w:r>
        <w:rPr>
          <w:spacing w:val="-9"/>
          <w:sz w:val="24"/>
        </w:rPr>
        <w:t> </w:t>
      </w:r>
      <w:r>
        <w:rPr>
          <w:sz w:val="24"/>
        </w:rPr>
        <w:t>no</w:t>
      </w:r>
      <w:r>
        <w:rPr>
          <w:spacing w:val="-7"/>
          <w:sz w:val="24"/>
        </w:rPr>
        <w:t> </w:t>
      </w:r>
      <w:r>
        <w:rPr>
          <w:sz w:val="24"/>
        </w:rPr>
        <w:t>disponer</w:t>
      </w:r>
      <w:r>
        <w:rPr>
          <w:spacing w:val="-7"/>
          <w:sz w:val="24"/>
        </w:rPr>
        <w:t> </w:t>
      </w:r>
      <w:r>
        <w:rPr>
          <w:sz w:val="24"/>
        </w:rPr>
        <w:t>aún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texto</w:t>
      </w:r>
      <w:r>
        <w:rPr>
          <w:spacing w:val="-10"/>
          <w:sz w:val="24"/>
        </w:rPr>
        <w:t> </w:t>
      </w:r>
      <w:r>
        <w:rPr>
          <w:sz w:val="24"/>
        </w:rPr>
        <w:t>alternativo </w:t>
      </w:r>
      <w:r>
        <w:rPr>
          <w:spacing w:val="-2"/>
          <w:sz w:val="24"/>
        </w:rPr>
        <w:t>adecuado.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278" w:lineRule="auto" w:before="158" w:after="0"/>
        <w:ind w:left="721" w:right="450" w:hanging="360"/>
        <w:jc w:val="left"/>
        <w:rPr>
          <w:sz w:val="24"/>
        </w:rPr>
      </w:pPr>
      <w:r>
        <w:rPr>
          <w:sz w:val="24"/>
        </w:rPr>
        <w:t>Determinadas</w:t>
      </w:r>
      <w:r>
        <w:rPr>
          <w:spacing w:val="-9"/>
          <w:sz w:val="24"/>
        </w:rPr>
        <w:t> </w:t>
      </w:r>
      <w:r>
        <w:rPr>
          <w:sz w:val="24"/>
        </w:rPr>
        <w:t>etiquetas</w:t>
      </w:r>
      <w:r>
        <w:rPr>
          <w:spacing w:val="-9"/>
          <w:sz w:val="24"/>
        </w:rPr>
        <w:t> </w:t>
      </w:r>
      <w:r>
        <w:rPr>
          <w:sz w:val="24"/>
        </w:rPr>
        <w:t>HTML</w:t>
      </w:r>
      <w:r>
        <w:rPr>
          <w:spacing w:val="-8"/>
          <w:sz w:val="24"/>
        </w:rPr>
        <w:t> </w:t>
      </w:r>
      <w:r>
        <w:rPr>
          <w:sz w:val="24"/>
        </w:rPr>
        <w:t>pueden</w:t>
      </w:r>
      <w:r>
        <w:rPr>
          <w:spacing w:val="-8"/>
          <w:sz w:val="24"/>
        </w:rPr>
        <w:t> </w:t>
      </w:r>
      <w:r>
        <w:rPr>
          <w:sz w:val="24"/>
        </w:rPr>
        <w:t>no</w:t>
      </w:r>
      <w:r>
        <w:rPr>
          <w:spacing w:val="-9"/>
          <w:sz w:val="24"/>
        </w:rPr>
        <w:t> </w:t>
      </w:r>
      <w:r>
        <w:rPr>
          <w:sz w:val="24"/>
        </w:rPr>
        <w:t>estar</w:t>
      </w:r>
      <w:r>
        <w:rPr>
          <w:spacing w:val="-7"/>
          <w:sz w:val="24"/>
        </w:rPr>
        <w:t> </w:t>
      </w:r>
      <w:r>
        <w:rPr>
          <w:sz w:val="24"/>
        </w:rPr>
        <w:t>estructuradas</w:t>
      </w:r>
      <w:r>
        <w:rPr>
          <w:spacing w:val="-7"/>
          <w:sz w:val="24"/>
        </w:rPr>
        <w:t> </w:t>
      </w:r>
      <w:r>
        <w:rPr>
          <w:sz w:val="24"/>
        </w:rPr>
        <w:t>conforme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las pautas WCAG 2.1.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278" w:lineRule="auto" w:before="161" w:after="0"/>
        <w:ind w:left="721" w:right="159" w:hanging="360"/>
        <w:jc w:val="left"/>
        <w:rPr>
          <w:sz w:val="24"/>
        </w:rPr>
      </w:pPr>
      <w:r>
        <w:rPr>
          <w:sz w:val="24"/>
        </w:rPr>
        <w:t>Elementos</w:t>
      </w:r>
      <w:r>
        <w:rPr>
          <w:spacing w:val="-11"/>
          <w:sz w:val="24"/>
        </w:rPr>
        <w:t> </w:t>
      </w:r>
      <w:r>
        <w:rPr>
          <w:sz w:val="24"/>
        </w:rPr>
        <w:t>dinámicos</w:t>
      </w:r>
      <w:r>
        <w:rPr>
          <w:spacing w:val="-12"/>
          <w:sz w:val="24"/>
        </w:rPr>
        <w:t> </w:t>
      </w:r>
      <w:r>
        <w:rPr>
          <w:sz w:val="24"/>
        </w:rPr>
        <w:t>o</w:t>
      </w:r>
      <w:r>
        <w:rPr>
          <w:spacing w:val="-9"/>
          <w:sz w:val="24"/>
        </w:rPr>
        <w:t> </w:t>
      </w:r>
      <w:r>
        <w:rPr>
          <w:sz w:val="24"/>
        </w:rPr>
        <w:t>interactivos</w:t>
      </w:r>
      <w:r>
        <w:rPr>
          <w:spacing w:val="-9"/>
          <w:sz w:val="24"/>
        </w:rPr>
        <w:t> </w:t>
      </w:r>
      <w:r>
        <w:rPr>
          <w:sz w:val="24"/>
        </w:rPr>
        <w:t>podrían</w:t>
      </w:r>
      <w:r>
        <w:rPr>
          <w:spacing w:val="-11"/>
          <w:sz w:val="24"/>
        </w:rPr>
        <w:t> </w:t>
      </w:r>
      <w:r>
        <w:rPr>
          <w:sz w:val="24"/>
        </w:rPr>
        <w:t>no</w:t>
      </w:r>
      <w:r>
        <w:rPr>
          <w:spacing w:val="-9"/>
          <w:sz w:val="24"/>
        </w:rPr>
        <w:t> </w:t>
      </w:r>
      <w:r>
        <w:rPr>
          <w:sz w:val="24"/>
        </w:rPr>
        <w:t>estar</w:t>
      </w:r>
      <w:r>
        <w:rPr>
          <w:spacing w:val="-9"/>
          <w:sz w:val="24"/>
        </w:rPr>
        <w:t> </w:t>
      </w:r>
      <w:r>
        <w:rPr>
          <w:sz w:val="24"/>
        </w:rPr>
        <w:t>completamente</w:t>
      </w:r>
      <w:r>
        <w:rPr>
          <w:spacing w:val="-9"/>
          <w:sz w:val="24"/>
        </w:rPr>
        <w:t> </w:t>
      </w:r>
      <w:r>
        <w:rPr>
          <w:sz w:val="24"/>
        </w:rPr>
        <w:t>adaptados para tecnología asistiva.</w:t>
      </w:r>
    </w:p>
    <w:p>
      <w:pPr>
        <w:pStyle w:val="Heading1"/>
        <w:numPr>
          <w:ilvl w:val="1"/>
          <w:numId w:val="1"/>
        </w:numPr>
        <w:tabs>
          <w:tab w:pos="425" w:val="left" w:leader="none"/>
        </w:tabs>
        <w:spacing w:line="240" w:lineRule="auto" w:before="158" w:after="0"/>
        <w:ind w:left="425" w:right="0" w:hanging="423"/>
        <w:jc w:val="left"/>
      </w:pPr>
      <w:r>
        <w:rPr/>
        <w:t>Carga</w:t>
      </w:r>
      <w:r>
        <w:rPr>
          <w:spacing w:val="-10"/>
        </w:rPr>
        <w:t> </w:t>
      </w:r>
      <w:r>
        <w:rPr>
          <w:spacing w:val="-2"/>
        </w:rPr>
        <w:t>desproporcionada</w:t>
      </w:r>
    </w:p>
    <w:p>
      <w:pPr>
        <w:pStyle w:val="BodyText"/>
      </w:pPr>
      <w:r>
        <w:rPr/>
        <w:t>No</w:t>
      </w:r>
      <w:r>
        <w:rPr>
          <w:spacing w:val="1"/>
        </w:rPr>
        <w:t> </w:t>
      </w:r>
      <w:r>
        <w:rPr>
          <w:spacing w:val="-2"/>
        </w:rPr>
        <w:t>aplicable.</w:t>
      </w:r>
    </w:p>
    <w:p>
      <w:pPr>
        <w:pStyle w:val="Heading1"/>
        <w:numPr>
          <w:ilvl w:val="1"/>
          <w:numId w:val="1"/>
        </w:numPr>
        <w:tabs>
          <w:tab w:pos="425" w:val="left" w:leader="none"/>
        </w:tabs>
        <w:spacing w:line="240" w:lineRule="auto" w:before="207" w:after="0"/>
        <w:ind w:left="425" w:right="0" w:hanging="423"/>
        <w:jc w:val="left"/>
      </w:pPr>
      <w:r>
        <w:rPr/>
        <w:t>Contenidos</w:t>
      </w:r>
      <w:r>
        <w:rPr>
          <w:spacing w:val="-5"/>
        </w:rPr>
        <w:t> </w:t>
      </w:r>
      <w:r>
        <w:rPr/>
        <w:t>excluidos</w:t>
      </w:r>
      <w:r>
        <w:rPr>
          <w:spacing w:val="-6"/>
        </w:rPr>
        <w:t> </w:t>
      </w:r>
      <w:r>
        <w:rPr/>
        <w:t>del</w:t>
      </w:r>
      <w:r>
        <w:rPr>
          <w:spacing w:val="-5"/>
        </w:rPr>
        <w:t> </w:t>
      </w:r>
      <w:r>
        <w:rPr/>
        <w:t>ámbito</w:t>
      </w:r>
      <w:r>
        <w:rPr>
          <w:spacing w:val="-6"/>
        </w:rPr>
        <w:t> </w:t>
      </w:r>
      <w:r>
        <w:rPr/>
        <w:t>del</w:t>
      </w:r>
      <w:r>
        <w:rPr>
          <w:spacing w:val="-5"/>
        </w:rPr>
        <w:t> </w:t>
      </w:r>
      <w:r>
        <w:rPr/>
        <w:t>RD</w:t>
      </w:r>
      <w:r>
        <w:rPr>
          <w:spacing w:val="-5"/>
        </w:rPr>
        <w:t> </w:t>
      </w:r>
      <w:r>
        <w:rPr>
          <w:spacing w:val="-2"/>
        </w:rPr>
        <w:t>1112/2018</w:t>
      </w:r>
    </w:p>
    <w:p>
      <w:pPr>
        <w:pStyle w:val="Heading1"/>
        <w:spacing w:after="0" w:line="240" w:lineRule="auto"/>
        <w:jc w:val="left"/>
        <w:sectPr>
          <w:type w:val="continuous"/>
          <w:pgSz w:w="11910" w:h="16840"/>
          <w:pgMar w:top="1360" w:bottom="280" w:left="1700" w:right="1559"/>
        </w:sectPr>
      </w:pP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278" w:lineRule="auto" w:before="57" w:after="0"/>
        <w:ind w:left="721" w:right="937" w:hanging="360"/>
        <w:jc w:val="left"/>
        <w:rPr>
          <w:sz w:val="24"/>
        </w:rPr>
      </w:pPr>
      <w:r>
        <w:rPr>
          <w:sz w:val="24"/>
        </w:rPr>
        <w:t>Contenidos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terceros</w:t>
      </w:r>
      <w:r>
        <w:rPr>
          <w:spacing w:val="-6"/>
          <w:sz w:val="24"/>
        </w:rPr>
        <w:t> </w:t>
      </w:r>
      <w:r>
        <w:rPr>
          <w:sz w:val="24"/>
        </w:rPr>
        <w:t>no</w:t>
      </w:r>
      <w:r>
        <w:rPr>
          <w:spacing w:val="-6"/>
          <w:sz w:val="24"/>
        </w:rPr>
        <w:t> </w:t>
      </w:r>
      <w:r>
        <w:rPr>
          <w:sz w:val="24"/>
        </w:rPr>
        <w:t>financiados</w:t>
      </w:r>
      <w:r>
        <w:rPr>
          <w:spacing w:val="-8"/>
          <w:sz w:val="24"/>
        </w:rPr>
        <w:t> </w:t>
      </w:r>
      <w:r>
        <w:rPr>
          <w:sz w:val="24"/>
        </w:rPr>
        <w:t>ni</w:t>
      </w:r>
      <w:r>
        <w:rPr>
          <w:spacing w:val="-8"/>
          <w:sz w:val="24"/>
        </w:rPr>
        <w:t> </w:t>
      </w:r>
      <w:r>
        <w:rPr>
          <w:sz w:val="24"/>
        </w:rPr>
        <w:t>desarrollados</w:t>
      </w:r>
      <w:r>
        <w:rPr>
          <w:spacing w:val="-8"/>
          <w:sz w:val="24"/>
        </w:rPr>
        <w:t> </w:t>
      </w:r>
      <w:r>
        <w:rPr>
          <w:sz w:val="24"/>
        </w:rPr>
        <w:t>por</w:t>
      </w:r>
      <w:r>
        <w:rPr>
          <w:spacing w:val="-8"/>
          <w:sz w:val="24"/>
        </w:rPr>
        <w:t> </w:t>
      </w:r>
      <w:r>
        <w:rPr>
          <w:sz w:val="24"/>
        </w:rPr>
        <w:t>PREDICCIÓN ACERTADA SL.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278" w:lineRule="auto" w:before="160" w:after="0"/>
        <w:ind w:left="721" w:right="757" w:hanging="360"/>
        <w:jc w:val="left"/>
        <w:rPr>
          <w:sz w:val="24"/>
        </w:rPr>
      </w:pPr>
      <w:r>
        <w:rPr>
          <w:sz w:val="24"/>
        </w:rPr>
        <w:t>Documentos</w:t>
      </w:r>
      <w:r>
        <w:rPr>
          <w:spacing w:val="-9"/>
          <w:sz w:val="24"/>
        </w:rPr>
        <w:t> </w:t>
      </w:r>
      <w:r>
        <w:rPr>
          <w:sz w:val="24"/>
        </w:rPr>
        <w:t>heredados</w:t>
      </w:r>
      <w:r>
        <w:rPr>
          <w:spacing w:val="-11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antiguos</w:t>
      </w:r>
      <w:r>
        <w:rPr>
          <w:spacing w:val="-8"/>
          <w:sz w:val="24"/>
        </w:rPr>
        <w:t> </w:t>
      </w:r>
      <w:r>
        <w:rPr>
          <w:sz w:val="24"/>
        </w:rPr>
        <w:t>no</w:t>
      </w:r>
      <w:r>
        <w:rPr>
          <w:spacing w:val="-8"/>
          <w:sz w:val="24"/>
        </w:rPr>
        <w:t> </w:t>
      </w:r>
      <w:r>
        <w:rPr>
          <w:sz w:val="24"/>
        </w:rPr>
        <w:t>actualizados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8"/>
          <w:sz w:val="24"/>
        </w:rPr>
        <w:t> </w:t>
      </w:r>
      <w:r>
        <w:rPr>
          <w:sz w:val="24"/>
        </w:rPr>
        <w:t>razones</w:t>
      </w:r>
      <w:r>
        <w:rPr>
          <w:spacing w:val="-8"/>
          <w:sz w:val="24"/>
        </w:rPr>
        <w:t> </w:t>
      </w:r>
      <w:r>
        <w:rPr>
          <w:sz w:val="24"/>
        </w:rPr>
        <w:t>técnicas</w:t>
      </w:r>
      <w:r>
        <w:rPr>
          <w:spacing w:val="-7"/>
          <w:sz w:val="24"/>
        </w:rPr>
        <w:t> </w:t>
      </w:r>
      <w:r>
        <w:rPr>
          <w:sz w:val="24"/>
        </w:rPr>
        <w:t>u </w:t>
      </w:r>
      <w:r>
        <w:rPr>
          <w:spacing w:val="-2"/>
          <w:sz w:val="24"/>
        </w:rPr>
        <w:t>organizativas.</w:t>
      </w:r>
    </w:p>
    <w:p>
      <w:pPr>
        <w:pStyle w:val="BodyText"/>
        <w:spacing w:before="102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1080769</wp:posOffset>
                </wp:positionH>
                <wp:positionV relativeFrom="paragraph">
                  <wp:posOffset>235092</wp:posOffset>
                </wp:positionV>
                <wp:extent cx="5400675" cy="20320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5400675" cy="20320"/>
                          <a:chExt cx="5400675" cy="2032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39940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9405" h="19685">
                                <a:moveTo>
                                  <a:pt x="53994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399405" y="19685"/>
                                </a:lnTo>
                                <a:lnTo>
                                  <a:pt x="5399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397500" y="12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0" y="139"/>
                            <a:ext cx="540067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400675" h="1714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35"/>
                                </a:lnTo>
                                <a:lnTo>
                                  <a:pt x="5400484" y="3035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397500" y="3175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0" y="1689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0" y="16890"/>
                            <a:ext cx="54006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175">
                                <a:moveTo>
                                  <a:pt x="5397373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397373" y="3048"/>
                                </a:lnTo>
                                <a:lnTo>
                                  <a:pt x="5397373" y="0"/>
                                </a:lnTo>
                                <a:close/>
                              </a:path>
                              <a:path w="5400675" h="317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48"/>
                                </a:lnTo>
                                <a:lnTo>
                                  <a:pt x="5400484" y="3048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.099998pt;margin-top:18.51125pt;width:425.25pt;height:1.6pt;mso-position-horizontal-relative:page;mso-position-vertical-relative:paragraph;z-index:-15727616;mso-wrap-distance-left:0;mso-wrap-distance-right:0" id="docshapegroup15" coordorigin="1702,370" coordsize="8505,32">
                <v:rect style="position:absolute;left:1702;top:370;width:8503;height:31" id="docshape16" filled="true" fillcolor="#9f9f9f" stroked="false">
                  <v:fill type="solid"/>
                </v:rect>
                <v:rect style="position:absolute;left:10202;top:370;width:5;height:5" id="docshape17" filled="true" fillcolor="#e2e2e2" stroked="false">
                  <v:fill type="solid"/>
                </v:rect>
                <v:shape style="position:absolute;left:1702;top:370;width:8505;height:27" id="docshape18" coordorigin="1702,370" coordsize="8505,27" path="m1707,375l1702,375,1702,397,1707,397,1707,375xm10207,370l10202,370,10202,375,10207,375,10207,370xe" filled="true" fillcolor="#9f9f9f" stroked="false">
                  <v:path arrowok="t"/>
                  <v:fill type="solid"/>
                </v:shape>
                <v:rect style="position:absolute;left:10202;top:375;width:5;height:22" id="docshape19" filled="true" fillcolor="#e2e2e2" stroked="false">
                  <v:fill type="solid"/>
                </v:rect>
                <v:rect style="position:absolute;left:1702;top:396;width:5;height:5" id="docshape20" filled="true" fillcolor="#9f9f9f" stroked="false">
                  <v:fill type="solid"/>
                </v:rect>
                <v:shape style="position:absolute;left:1702;top:396;width:8505;height:5" id="docshape21" coordorigin="1702,397" coordsize="8505,5" path="m10202,397l1707,397,1702,397,1702,402,1707,402,10202,402,10202,397xm10207,397l10202,397,10202,402,10207,402,10207,397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1"/>
        <w:numPr>
          <w:ilvl w:val="0"/>
          <w:numId w:val="1"/>
        </w:numPr>
        <w:tabs>
          <w:tab w:pos="242" w:val="left" w:leader="none"/>
        </w:tabs>
        <w:spacing w:line="240" w:lineRule="auto" w:before="256" w:after="0"/>
        <w:ind w:left="242" w:right="0" w:hanging="240"/>
        <w:jc w:val="left"/>
      </w:pPr>
      <w:r>
        <w:rPr/>
        <w:t>Preparación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presente</w:t>
      </w:r>
      <w:r>
        <w:rPr>
          <w:spacing w:val="-7"/>
        </w:rPr>
        <w:t> </w:t>
      </w:r>
      <w:r>
        <w:rPr/>
        <w:t>declaración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accesibilidad</w:t>
      </w:r>
    </w:p>
    <w:p>
      <w:pPr>
        <w:spacing w:line="278" w:lineRule="auto" w:before="206"/>
        <w:ind w:left="2" w:right="0" w:firstLine="0"/>
        <w:jc w:val="left"/>
        <w:rPr>
          <w:sz w:val="24"/>
        </w:rPr>
      </w:pPr>
      <w:r>
        <w:rPr>
          <w:sz w:val="24"/>
        </w:rPr>
        <w:t>Esta</w:t>
      </w:r>
      <w:r>
        <w:rPr>
          <w:spacing w:val="-5"/>
          <w:sz w:val="24"/>
        </w:rPr>
        <w:t> </w:t>
      </w:r>
      <w:r>
        <w:rPr>
          <w:sz w:val="24"/>
        </w:rPr>
        <w:t>declaración</w:t>
      </w:r>
      <w:r>
        <w:rPr>
          <w:spacing w:val="-6"/>
          <w:sz w:val="24"/>
        </w:rPr>
        <w:t> </w:t>
      </w:r>
      <w:r>
        <w:rPr>
          <w:sz w:val="24"/>
        </w:rPr>
        <w:t>ha</w:t>
      </w:r>
      <w:r>
        <w:rPr>
          <w:spacing w:val="-5"/>
          <w:sz w:val="24"/>
        </w:rPr>
        <w:t> </w:t>
      </w:r>
      <w:r>
        <w:rPr>
          <w:sz w:val="24"/>
        </w:rPr>
        <w:t>sido</w:t>
      </w:r>
      <w:r>
        <w:rPr>
          <w:spacing w:val="-6"/>
          <w:sz w:val="24"/>
        </w:rPr>
        <w:t> </w:t>
      </w:r>
      <w:r>
        <w:rPr>
          <w:sz w:val="24"/>
        </w:rPr>
        <w:t>preparada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b/>
          <w:sz w:val="24"/>
        </w:rPr>
        <w:t>24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11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2025</w:t>
      </w:r>
      <w:r>
        <w:rPr>
          <w:b/>
          <w:spacing w:val="-3"/>
          <w:sz w:val="24"/>
        </w:rPr>
        <w:t> </w:t>
      </w:r>
      <w:r>
        <w:rPr>
          <w:sz w:val="24"/>
        </w:rPr>
        <w:t>mediante</w:t>
      </w:r>
      <w:r>
        <w:rPr>
          <w:spacing w:val="-7"/>
          <w:sz w:val="24"/>
        </w:rPr>
        <w:t> </w:t>
      </w:r>
      <w:r>
        <w:rPr>
          <w:sz w:val="24"/>
        </w:rPr>
        <w:t>una</w:t>
      </w:r>
      <w:r>
        <w:rPr>
          <w:spacing w:val="-3"/>
          <w:sz w:val="24"/>
        </w:rPr>
        <w:t> </w:t>
      </w:r>
      <w:r>
        <w:rPr>
          <w:b/>
          <w:sz w:val="24"/>
        </w:rPr>
        <w:t>auto-evaluación interna </w:t>
      </w:r>
      <w:r>
        <w:rPr>
          <w:sz w:val="24"/>
        </w:rPr>
        <w:t>realizada por PREDICCIÓN ACERTADA SL.</w:t>
      </w:r>
    </w:p>
    <w:p>
      <w:pPr>
        <w:pStyle w:val="BodyText"/>
        <w:spacing w:line="278" w:lineRule="auto" w:before="161"/>
        <w:ind w:right="225"/>
      </w:pPr>
      <w:r>
        <w:rPr/>
        <w:t>La</w:t>
      </w:r>
      <w:r>
        <w:rPr>
          <w:spacing w:val="-4"/>
        </w:rPr>
        <w:t> </w:t>
      </w:r>
      <w:r>
        <w:rPr/>
        <w:t>declaración</w:t>
      </w:r>
      <w:r>
        <w:rPr>
          <w:spacing w:val="-3"/>
        </w:rPr>
        <w:t> </w:t>
      </w:r>
      <w:r>
        <w:rPr/>
        <w:t>se</w:t>
      </w:r>
      <w:r>
        <w:rPr>
          <w:spacing w:val="-6"/>
        </w:rPr>
        <w:t> </w:t>
      </w:r>
      <w:r>
        <w:rPr/>
        <w:t>revisa</w:t>
      </w:r>
      <w:r>
        <w:rPr>
          <w:spacing w:val="-4"/>
        </w:rPr>
        <w:t> </w:t>
      </w:r>
      <w:r>
        <w:rPr/>
        <w:t>y</w:t>
      </w:r>
      <w:r>
        <w:rPr>
          <w:spacing w:val="-7"/>
        </w:rPr>
        <w:t> </w:t>
      </w:r>
      <w:r>
        <w:rPr/>
        <w:t>actualiza</w:t>
      </w:r>
      <w:r>
        <w:rPr>
          <w:spacing w:val="-1"/>
        </w:rPr>
        <w:t> </w:t>
      </w:r>
      <w:r>
        <w:rPr>
          <w:b/>
        </w:rPr>
        <w:t>al</w:t>
      </w:r>
      <w:r>
        <w:rPr>
          <w:b/>
          <w:spacing w:val="-3"/>
        </w:rPr>
        <w:t> </w:t>
      </w:r>
      <w:r>
        <w:rPr>
          <w:b/>
        </w:rPr>
        <w:t>menos</w:t>
      </w:r>
      <w:r>
        <w:rPr>
          <w:b/>
          <w:spacing w:val="-5"/>
        </w:rPr>
        <w:t> </w:t>
      </w:r>
      <w:r>
        <w:rPr>
          <w:b/>
        </w:rPr>
        <w:t>una</w:t>
      </w:r>
      <w:r>
        <w:rPr>
          <w:b/>
          <w:spacing w:val="-9"/>
        </w:rPr>
        <w:t> </w:t>
      </w:r>
      <w:r>
        <w:rPr>
          <w:b/>
        </w:rPr>
        <w:t>vez</w:t>
      </w:r>
      <w:r>
        <w:rPr>
          <w:b/>
          <w:spacing w:val="-3"/>
        </w:rPr>
        <w:t> </w:t>
      </w:r>
      <w:r>
        <w:rPr>
          <w:b/>
        </w:rPr>
        <w:t>al</w:t>
      </w:r>
      <w:r>
        <w:rPr>
          <w:b/>
          <w:spacing w:val="-3"/>
        </w:rPr>
        <w:t> </w:t>
      </w:r>
      <w:r>
        <w:rPr>
          <w:b/>
        </w:rPr>
        <w:t>año</w:t>
      </w:r>
      <w:r>
        <w:rPr>
          <w:b/>
          <w:spacing w:val="-1"/>
        </w:rPr>
        <w:t> </w:t>
      </w:r>
      <w:r>
        <w:rPr/>
        <w:t>o</w:t>
      </w:r>
      <w:r>
        <w:rPr>
          <w:spacing w:val="-6"/>
        </w:rPr>
        <w:t> </w:t>
      </w:r>
      <w:r>
        <w:rPr/>
        <w:t>cuando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realicen cambios sustanciales en el portal web.</w:t>
      </w:r>
    </w:p>
    <w:p>
      <w:pPr>
        <w:pStyle w:val="BodyText"/>
        <w:spacing w:before="101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1080769</wp:posOffset>
                </wp:positionH>
                <wp:positionV relativeFrom="paragraph">
                  <wp:posOffset>234477</wp:posOffset>
                </wp:positionV>
                <wp:extent cx="5400675" cy="20320"/>
                <wp:effectExtent l="0" t="0" r="0" b="0"/>
                <wp:wrapTopAndBottom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5400675" cy="20320"/>
                          <a:chExt cx="5400675" cy="2032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539940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9405" h="19685">
                                <a:moveTo>
                                  <a:pt x="53994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399405" y="19685"/>
                                </a:lnTo>
                                <a:lnTo>
                                  <a:pt x="5399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397500" y="50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0" y="520"/>
                            <a:ext cx="540067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400675" h="1714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35"/>
                                </a:lnTo>
                                <a:lnTo>
                                  <a:pt x="5400484" y="3035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397500" y="3556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0" y="17271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0" y="17271"/>
                            <a:ext cx="54006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175">
                                <a:moveTo>
                                  <a:pt x="5397373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397373" y="3048"/>
                                </a:lnTo>
                                <a:lnTo>
                                  <a:pt x="5397373" y="0"/>
                                </a:lnTo>
                                <a:close/>
                              </a:path>
                              <a:path w="5400675" h="317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48"/>
                                </a:lnTo>
                                <a:lnTo>
                                  <a:pt x="5400484" y="3048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.099998pt;margin-top:18.462812pt;width:425.25pt;height:1.6pt;mso-position-horizontal-relative:page;mso-position-vertical-relative:paragraph;z-index:-15727104;mso-wrap-distance-left:0;mso-wrap-distance-right:0" id="docshapegroup22" coordorigin="1702,369" coordsize="8505,32">
                <v:rect style="position:absolute;left:1702;top:369;width:8503;height:31" id="docshape23" filled="true" fillcolor="#9f9f9f" stroked="false">
                  <v:fill type="solid"/>
                </v:rect>
                <v:rect style="position:absolute;left:10202;top:370;width:5;height:5" id="docshape24" filled="true" fillcolor="#e2e2e2" stroked="false">
                  <v:fill type="solid"/>
                </v:rect>
                <v:shape style="position:absolute;left:1702;top:370;width:8505;height:27" id="docshape25" coordorigin="1702,370" coordsize="8505,27" path="m1707,375l1702,375,1702,396,1707,396,1707,375xm10207,370l10202,370,10202,375,10207,375,10207,370xe" filled="true" fillcolor="#9f9f9f" stroked="false">
                  <v:path arrowok="t"/>
                  <v:fill type="solid"/>
                </v:shape>
                <v:rect style="position:absolute;left:10202;top:374;width:5;height:22" id="docshape26" filled="true" fillcolor="#e2e2e2" stroked="false">
                  <v:fill type="solid"/>
                </v:rect>
                <v:rect style="position:absolute;left:1702;top:396;width:5;height:5" id="docshape27" filled="true" fillcolor="#9f9f9f" stroked="false">
                  <v:fill type="solid"/>
                </v:rect>
                <v:shape style="position:absolute;left:1702;top:396;width:8505;height:5" id="docshape28" coordorigin="1702,396" coordsize="8505,5" path="m10202,396l1707,396,1702,396,1702,401,1707,401,10202,401,10202,396xm10207,396l10202,396,10202,401,10207,401,10207,396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1"/>
        <w:numPr>
          <w:ilvl w:val="0"/>
          <w:numId w:val="1"/>
        </w:numPr>
        <w:tabs>
          <w:tab w:pos="242" w:val="left" w:leader="none"/>
        </w:tabs>
        <w:spacing w:line="240" w:lineRule="auto" w:before="256" w:after="0"/>
        <w:ind w:left="242" w:right="0" w:hanging="240"/>
        <w:jc w:val="left"/>
      </w:pPr>
      <w:r>
        <w:rPr/>
        <w:t>Observaciones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datos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contacto</w:t>
      </w:r>
    </w:p>
    <w:p>
      <w:pPr>
        <w:pStyle w:val="BodyText"/>
        <w:spacing w:line="278" w:lineRule="auto" w:before="209"/>
      </w:pPr>
      <w:r>
        <w:rPr/>
        <w:t>Si</w:t>
      </w:r>
      <w:r>
        <w:rPr>
          <w:spacing w:val="-5"/>
        </w:rPr>
        <w:t> </w:t>
      </w:r>
      <w:r>
        <w:rPr/>
        <w:t>encuentra</w:t>
      </w:r>
      <w:r>
        <w:rPr>
          <w:spacing w:val="-8"/>
        </w:rPr>
        <w:t> </w:t>
      </w:r>
      <w:r>
        <w:rPr/>
        <w:t>barreras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accesibilidad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desea</w:t>
      </w:r>
      <w:r>
        <w:rPr>
          <w:spacing w:val="-8"/>
        </w:rPr>
        <w:t> </w:t>
      </w:r>
      <w:r>
        <w:rPr/>
        <w:t>solicitar</w:t>
      </w:r>
      <w:r>
        <w:rPr>
          <w:spacing w:val="-5"/>
        </w:rPr>
        <w:t> </w:t>
      </w:r>
      <w:r>
        <w:rPr/>
        <w:t>información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un</w:t>
      </w:r>
      <w:r>
        <w:rPr>
          <w:spacing w:val="-7"/>
        </w:rPr>
        <w:t> </w:t>
      </w:r>
      <w:r>
        <w:rPr/>
        <w:t>formato accesible alternativo, puede comunicarse con nosotros mediante:</w:t>
      </w:r>
    </w:p>
    <w:p>
      <w:pPr>
        <w:pStyle w:val="ListParagraph"/>
        <w:numPr>
          <w:ilvl w:val="0"/>
          <w:numId w:val="2"/>
        </w:numPr>
        <w:tabs>
          <w:tab w:pos="721" w:val="left" w:leader="none"/>
        </w:tabs>
        <w:spacing w:line="240" w:lineRule="auto" w:before="158" w:after="0"/>
        <w:ind w:left="721" w:right="0" w:hanging="360"/>
        <w:jc w:val="left"/>
        <w:rPr>
          <w:i/>
          <w:sz w:val="24"/>
        </w:rPr>
      </w:pPr>
      <w:r>
        <w:rPr>
          <w:b/>
          <w:sz w:val="24"/>
        </w:rPr>
        <w:t>Correo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electrónico:</w:t>
      </w:r>
      <w:r>
        <w:rPr>
          <w:b/>
          <w:spacing w:val="-3"/>
          <w:sz w:val="24"/>
        </w:rPr>
        <w:t> </w:t>
      </w:r>
      <w:hyperlink r:id="rId5">
        <w:r>
          <w:rPr>
            <w:i/>
            <w:spacing w:val="-2"/>
            <w:sz w:val="24"/>
          </w:rPr>
          <w:t>atencion@prediccionacertada.com</w:t>
        </w:r>
      </w:hyperlink>
    </w:p>
    <w:p>
      <w:pPr>
        <w:pStyle w:val="ListParagraph"/>
        <w:numPr>
          <w:ilvl w:val="0"/>
          <w:numId w:val="2"/>
        </w:numPr>
        <w:tabs>
          <w:tab w:pos="721" w:val="left" w:leader="none"/>
        </w:tabs>
        <w:spacing w:line="408" w:lineRule="auto" w:before="206" w:after="0"/>
        <w:ind w:left="2" w:right="2245" w:firstLine="359"/>
        <w:jc w:val="left"/>
        <w:rPr>
          <w:sz w:val="24"/>
        </w:rPr>
      </w:pPr>
      <w:r>
        <w:rPr>
          <w:b/>
          <w:sz w:val="24"/>
        </w:rPr>
        <w:t>Asunto:</w:t>
      </w:r>
      <w:r>
        <w:rPr>
          <w:b/>
          <w:spacing w:val="-11"/>
          <w:sz w:val="24"/>
        </w:rPr>
        <w:t> </w:t>
      </w:r>
      <w:r>
        <w:rPr>
          <w:sz w:val="24"/>
        </w:rPr>
        <w:t>“Solicitud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accesibilidad</w:t>
      </w:r>
      <w:r>
        <w:rPr>
          <w:spacing w:val="-7"/>
          <w:sz w:val="24"/>
        </w:rPr>
        <w:t> </w:t>
      </w:r>
      <w:r>
        <w:rPr>
          <w:sz w:val="24"/>
        </w:rPr>
        <w:t>–</w:t>
      </w:r>
      <w:r>
        <w:rPr>
          <w:spacing w:val="-12"/>
          <w:sz w:val="24"/>
        </w:rPr>
        <w:t> </w:t>
      </w:r>
      <w:r>
        <w:rPr>
          <w:sz w:val="24"/>
        </w:rPr>
        <w:t>Portal</w:t>
      </w:r>
      <w:r>
        <w:rPr>
          <w:spacing w:val="-13"/>
          <w:sz w:val="24"/>
        </w:rPr>
        <w:t> </w:t>
      </w:r>
      <w:r>
        <w:rPr>
          <w:sz w:val="24"/>
        </w:rPr>
        <w:t>Transparencia” En su mensaje indique:</w:t>
      </w:r>
    </w:p>
    <w:p>
      <w:pPr>
        <w:pStyle w:val="ListParagraph"/>
        <w:numPr>
          <w:ilvl w:val="0"/>
          <w:numId w:val="3"/>
        </w:numPr>
        <w:tabs>
          <w:tab w:pos="720" w:val="left" w:leader="none"/>
        </w:tabs>
        <w:spacing w:line="240" w:lineRule="auto" w:before="2" w:after="0"/>
        <w:ind w:left="720" w:right="0" w:hanging="359"/>
        <w:jc w:val="left"/>
        <w:rPr>
          <w:sz w:val="24"/>
        </w:rPr>
      </w:pPr>
      <w:r>
        <w:rPr>
          <w:sz w:val="24"/>
        </w:rPr>
        <w:t>Nombre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persona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solicitante.</w:t>
      </w:r>
    </w:p>
    <w:p>
      <w:pPr>
        <w:pStyle w:val="ListParagraph"/>
        <w:numPr>
          <w:ilvl w:val="0"/>
          <w:numId w:val="3"/>
        </w:numPr>
        <w:tabs>
          <w:tab w:pos="720" w:val="left" w:leader="none"/>
        </w:tabs>
        <w:spacing w:line="240" w:lineRule="auto" w:before="207" w:after="0"/>
        <w:ind w:left="720" w:right="0" w:hanging="359"/>
        <w:jc w:val="left"/>
        <w:rPr>
          <w:sz w:val="24"/>
        </w:rPr>
      </w:pPr>
      <w:r>
        <w:rPr>
          <w:sz w:val="24"/>
        </w:rPr>
        <w:t>URL</w:t>
      </w:r>
      <w:r>
        <w:rPr>
          <w:spacing w:val="-5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sz w:val="24"/>
        </w:rPr>
        <w:t>contenido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afectado.</w:t>
      </w:r>
    </w:p>
    <w:p>
      <w:pPr>
        <w:pStyle w:val="ListParagraph"/>
        <w:numPr>
          <w:ilvl w:val="0"/>
          <w:numId w:val="3"/>
        </w:numPr>
        <w:tabs>
          <w:tab w:pos="720" w:val="left" w:leader="none"/>
        </w:tabs>
        <w:spacing w:line="240" w:lineRule="auto" w:before="206" w:after="0"/>
        <w:ind w:left="720" w:right="0" w:hanging="359"/>
        <w:jc w:val="left"/>
        <w:rPr>
          <w:sz w:val="24"/>
        </w:rPr>
      </w:pPr>
      <w:r>
        <w:rPr>
          <w:sz w:val="24"/>
        </w:rPr>
        <w:t>Descripción</w:t>
      </w:r>
      <w:r>
        <w:rPr>
          <w:spacing w:val="-8"/>
          <w:sz w:val="24"/>
        </w:rPr>
        <w:t> </w:t>
      </w:r>
      <w:r>
        <w:rPr>
          <w:sz w:val="24"/>
        </w:rPr>
        <w:t>del</w:t>
      </w:r>
      <w:r>
        <w:rPr>
          <w:spacing w:val="-6"/>
          <w:sz w:val="24"/>
        </w:rPr>
        <w:t> </w:t>
      </w:r>
      <w:r>
        <w:rPr>
          <w:sz w:val="24"/>
        </w:rPr>
        <w:t>problema</w:t>
      </w:r>
      <w:r>
        <w:rPr>
          <w:spacing w:val="-7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información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solicitada.</w:t>
      </w:r>
    </w:p>
    <w:p>
      <w:pPr>
        <w:pStyle w:val="ListParagraph"/>
        <w:numPr>
          <w:ilvl w:val="0"/>
          <w:numId w:val="3"/>
        </w:numPr>
        <w:tabs>
          <w:tab w:pos="720" w:val="left" w:leader="none"/>
        </w:tabs>
        <w:spacing w:line="240" w:lineRule="auto" w:before="206" w:after="0"/>
        <w:ind w:left="720" w:right="0" w:hanging="359"/>
        <w:jc w:val="left"/>
        <w:rPr>
          <w:sz w:val="24"/>
        </w:rPr>
      </w:pPr>
      <w:r>
        <w:rPr>
          <w:sz w:val="24"/>
        </w:rPr>
        <w:t>Medio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contacto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preferido.</w:t>
      </w:r>
    </w:p>
    <w:p>
      <w:pPr>
        <w:pStyle w:val="BodyText"/>
        <w:spacing w:before="14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1080769</wp:posOffset>
                </wp:positionH>
                <wp:positionV relativeFrom="paragraph">
                  <wp:posOffset>265052</wp:posOffset>
                </wp:positionV>
                <wp:extent cx="5400675" cy="20955"/>
                <wp:effectExtent l="0" t="0" r="0" b="0"/>
                <wp:wrapTopAndBottom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5400675" cy="20955"/>
                          <a:chExt cx="5400675" cy="2095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539940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9405" h="19685">
                                <a:moveTo>
                                  <a:pt x="53994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399405" y="19685"/>
                                </a:lnTo>
                                <a:lnTo>
                                  <a:pt x="5399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397500" y="63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50" y="647"/>
                            <a:ext cx="540067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400675" h="1714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35"/>
                                </a:lnTo>
                                <a:lnTo>
                                  <a:pt x="5400484" y="3035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397500" y="3682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0" y="1739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0" y="17411"/>
                            <a:ext cx="54006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175">
                                <a:moveTo>
                                  <a:pt x="5397373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397373" y="3035"/>
                                </a:lnTo>
                                <a:lnTo>
                                  <a:pt x="5397373" y="0"/>
                                </a:lnTo>
                                <a:close/>
                              </a:path>
                              <a:path w="5400675" h="317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35"/>
                                </a:lnTo>
                                <a:lnTo>
                                  <a:pt x="5400484" y="3035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.099998pt;margin-top:20.870312pt;width:425.25pt;height:1.65pt;mso-position-horizontal-relative:page;mso-position-vertical-relative:paragraph;z-index:-15726592;mso-wrap-distance-left:0;mso-wrap-distance-right:0" id="docshapegroup29" coordorigin="1702,417" coordsize="8505,33">
                <v:rect style="position:absolute;left:1702;top:417;width:8503;height:31" id="docshape30" filled="true" fillcolor="#9f9f9f" stroked="false">
                  <v:fill type="solid"/>
                </v:rect>
                <v:rect style="position:absolute;left:10202;top:418;width:5;height:5" id="docshape31" filled="true" fillcolor="#e2e2e2" stroked="false">
                  <v:fill type="solid"/>
                </v:rect>
                <v:shape style="position:absolute;left:1702;top:418;width:8505;height:27" id="docshape32" coordorigin="1702,418" coordsize="8505,27" path="m1707,423l1702,423,1702,445,1707,445,1707,423xm10207,418l10202,418,10202,423,10207,423,10207,418xe" filled="true" fillcolor="#9f9f9f" stroked="false">
                  <v:path arrowok="t"/>
                  <v:fill type="solid"/>
                </v:shape>
                <v:rect style="position:absolute;left:10202;top:423;width:5;height:22" id="docshape33" filled="true" fillcolor="#e2e2e2" stroked="false">
                  <v:fill type="solid"/>
                </v:rect>
                <v:rect style="position:absolute;left:1702;top:444;width:5;height:5" id="docshape34" filled="true" fillcolor="#9f9f9f" stroked="false">
                  <v:fill type="solid"/>
                </v:rect>
                <v:shape style="position:absolute;left:1702;top:444;width:8505;height:5" id="docshape35" coordorigin="1702,445" coordsize="8505,5" path="m10202,445l1707,445,1702,445,1702,450,1707,450,10202,450,10202,445xm10207,445l10202,445,10202,450,10207,450,10207,44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1"/>
        <w:numPr>
          <w:ilvl w:val="0"/>
          <w:numId w:val="1"/>
        </w:numPr>
        <w:tabs>
          <w:tab w:pos="242" w:val="left" w:leader="none"/>
        </w:tabs>
        <w:spacing w:line="240" w:lineRule="auto" w:before="258" w:after="0"/>
        <w:ind w:left="242" w:right="0" w:hanging="240"/>
        <w:jc w:val="left"/>
      </w:pPr>
      <w:r>
        <w:rPr/>
        <w:t>Procedimiento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aplicación</w:t>
      </w:r>
    </w:p>
    <w:p>
      <w:pPr>
        <w:pStyle w:val="BodyText"/>
        <w:spacing w:line="278" w:lineRule="auto" w:before="207"/>
      </w:pPr>
      <w:r>
        <w:rPr/>
        <w:t>Si</w:t>
      </w:r>
      <w:r>
        <w:rPr>
          <w:spacing w:val="-5"/>
        </w:rPr>
        <w:t> </w:t>
      </w:r>
      <w:r>
        <w:rPr/>
        <w:t>después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realizar</w:t>
      </w:r>
      <w:r>
        <w:rPr>
          <w:spacing w:val="-7"/>
        </w:rPr>
        <w:t> </w:t>
      </w:r>
      <w:r>
        <w:rPr/>
        <w:t>una</w:t>
      </w:r>
      <w:r>
        <w:rPr>
          <w:spacing w:val="-6"/>
        </w:rPr>
        <w:t> </w:t>
      </w:r>
      <w:r>
        <w:rPr/>
        <w:t>solicitud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accesibilidad</w:t>
      </w:r>
      <w:r>
        <w:rPr>
          <w:spacing w:val="-5"/>
        </w:rPr>
        <w:t> </w:t>
      </w:r>
      <w:r>
        <w:rPr/>
        <w:t>no</w:t>
      </w:r>
      <w:r>
        <w:rPr>
          <w:spacing w:val="-5"/>
        </w:rPr>
        <w:t> </w:t>
      </w:r>
      <w:r>
        <w:rPr/>
        <w:t>está</w:t>
      </w:r>
      <w:r>
        <w:rPr>
          <w:spacing w:val="-7"/>
        </w:rPr>
        <w:t> </w:t>
      </w:r>
      <w:r>
        <w:rPr/>
        <w:t>conforme</w:t>
      </w:r>
      <w:r>
        <w:rPr>
          <w:spacing w:val="-5"/>
        </w:rPr>
        <w:t> </w:t>
      </w:r>
      <w:r>
        <w:rPr/>
        <w:t>con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respuesta recibida, puede dirigir una reclamación ante:</w:t>
      </w:r>
    </w:p>
    <w:p>
      <w:pPr>
        <w:pStyle w:val="Heading1"/>
        <w:spacing w:before="158"/>
        <w:ind w:left="2" w:firstLine="0"/>
      </w:pPr>
      <w:r>
        <w:rPr/>
        <w:t>Comisionado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Transparencia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Acceso</w:t>
      </w:r>
      <w:r>
        <w:rPr>
          <w:spacing w:val="-4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Información</w:t>
      </w:r>
      <w:r>
        <w:rPr>
          <w:spacing w:val="-4"/>
        </w:rPr>
        <w:t> </w:t>
      </w:r>
      <w:r>
        <w:rPr/>
        <w:t>Pública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Canarias</w:t>
      </w:r>
    </w:p>
    <w:p>
      <w:pPr>
        <w:pStyle w:val="BodyText"/>
        <w:spacing w:line="278" w:lineRule="auto" w:before="46"/>
        <w:ind w:right="1911"/>
      </w:pPr>
      <w:r>
        <w:rPr/>
        <w:t>Portal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Transparencia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Canarias </w:t>
      </w:r>
      <w:hyperlink r:id="rId6">
        <w:r>
          <w:rPr>
            <w:color w:val="0462C1"/>
            <w:spacing w:val="-2"/>
            <w:u w:val="single" w:color="0462C1"/>
          </w:rPr>
          <w:t>https://transparenciacanarias.org/</w:t>
        </w:r>
      </w:hyperlink>
    </w:p>
    <w:p>
      <w:pPr>
        <w:pStyle w:val="BodyText"/>
        <w:spacing w:before="160"/>
      </w:pPr>
      <w:r>
        <w:rPr/>
        <w:t>Este</w:t>
      </w:r>
      <w:r>
        <w:rPr>
          <w:spacing w:val="-12"/>
        </w:rPr>
        <w:t> </w:t>
      </w:r>
      <w:r>
        <w:rPr/>
        <w:t>procedimiento</w:t>
      </w:r>
      <w:r>
        <w:rPr>
          <w:spacing w:val="-13"/>
        </w:rPr>
        <w:t> </w:t>
      </w:r>
      <w:r>
        <w:rPr>
          <w:spacing w:val="-2"/>
        </w:rPr>
        <w:t>permite:</w:t>
      </w:r>
    </w:p>
    <w:p>
      <w:pPr>
        <w:pStyle w:val="ListParagraph"/>
        <w:numPr>
          <w:ilvl w:val="0"/>
          <w:numId w:val="4"/>
        </w:numPr>
        <w:tabs>
          <w:tab w:pos="721" w:val="left" w:leader="none"/>
        </w:tabs>
        <w:spacing w:line="240" w:lineRule="auto" w:before="206" w:after="0"/>
        <w:ind w:left="721" w:right="0" w:hanging="360"/>
        <w:jc w:val="left"/>
        <w:rPr>
          <w:sz w:val="24"/>
        </w:rPr>
      </w:pPr>
      <w:r>
        <w:rPr>
          <w:sz w:val="24"/>
        </w:rPr>
        <w:t>Presentar</w:t>
      </w:r>
      <w:r>
        <w:rPr>
          <w:spacing w:val="-9"/>
          <w:sz w:val="24"/>
        </w:rPr>
        <w:t> </w:t>
      </w:r>
      <w:r>
        <w:rPr>
          <w:sz w:val="24"/>
        </w:rPr>
        <w:t>reclamaciones</w:t>
      </w:r>
      <w:r>
        <w:rPr>
          <w:spacing w:val="-11"/>
          <w:sz w:val="24"/>
        </w:rPr>
        <w:t> </w:t>
      </w:r>
      <w:r>
        <w:rPr>
          <w:sz w:val="24"/>
        </w:rPr>
        <w:t>por</w:t>
      </w:r>
      <w:r>
        <w:rPr>
          <w:spacing w:val="-7"/>
          <w:sz w:val="24"/>
        </w:rPr>
        <w:t> </w:t>
      </w:r>
      <w:r>
        <w:rPr>
          <w:sz w:val="24"/>
        </w:rPr>
        <w:t>incumplimiento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requisitos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accesibilidad.</w:t>
      </w:r>
    </w:p>
    <w:p>
      <w:pPr>
        <w:pStyle w:val="ListParagraph"/>
        <w:numPr>
          <w:ilvl w:val="0"/>
          <w:numId w:val="4"/>
        </w:numPr>
        <w:tabs>
          <w:tab w:pos="721" w:val="left" w:leader="none"/>
        </w:tabs>
        <w:spacing w:line="240" w:lineRule="auto" w:before="206" w:after="0"/>
        <w:ind w:left="721" w:right="0" w:hanging="360"/>
        <w:jc w:val="left"/>
        <w:rPr>
          <w:sz w:val="24"/>
        </w:rPr>
      </w:pPr>
      <w:r>
        <w:rPr>
          <w:sz w:val="24"/>
        </w:rPr>
        <w:t>Solicitar</w:t>
      </w:r>
      <w:r>
        <w:rPr>
          <w:spacing w:val="-5"/>
          <w:sz w:val="24"/>
        </w:rPr>
        <w:t> </w:t>
      </w:r>
      <w:r>
        <w:rPr>
          <w:sz w:val="24"/>
        </w:rPr>
        <w:t>medidas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correctoras.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1910" w:h="16840"/>
          <w:pgMar w:top="1340" w:bottom="280" w:left="1700" w:right="1559"/>
        </w:sectPr>
      </w:pPr>
    </w:p>
    <w:p>
      <w:pPr>
        <w:pStyle w:val="ListParagraph"/>
        <w:numPr>
          <w:ilvl w:val="0"/>
          <w:numId w:val="4"/>
        </w:numPr>
        <w:tabs>
          <w:tab w:pos="721" w:val="left" w:leader="none"/>
        </w:tabs>
        <w:spacing w:line="240" w:lineRule="auto" w:before="57" w:after="0"/>
        <w:ind w:left="721" w:right="0" w:hanging="360"/>
        <w:jc w:val="left"/>
        <w:rPr>
          <w:sz w:val="24"/>
        </w:rPr>
      </w:pPr>
      <w:r>
        <w:rPr>
          <w:sz w:val="24"/>
        </w:rPr>
        <w:t>Formular</w:t>
      </w:r>
      <w:r>
        <w:rPr>
          <w:spacing w:val="-8"/>
          <w:sz w:val="24"/>
        </w:rPr>
        <w:t> </w:t>
      </w:r>
      <w:r>
        <w:rPr>
          <w:sz w:val="24"/>
        </w:rPr>
        <w:t>quejas</w:t>
      </w:r>
      <w:r>
        <w:rPr>
          <w:spacing w:val="-6"/>
          <w:sz w:val="24"/>
        </w:rPr>
        <w:t> </w:t>
      </w:r>
      <w:r>
        <w:rPr>
          <w:sz w:val="24"/>
        </w:rPr>
        <w:t>si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ha</w:t>
      </w:r>
      <w:r>
        <w:rPr>
          <w:spacing w:val="-4"/>
          <w:sz w:val="24"/>
        </w:rPr>
        <w:t> </w:t>
      </w:r>
      <w:r>
        <w:rPr>
          <w:sz w:val="24"/>
        </w:rPr>
        <w:t>atendido</w:t>
      </w:r>
      <w:r>
        <w:rPr>
          <w:spacing w:val="-6"/>
          <w:sz w:val="24"/>
        </w:rPr>
        <w:t> </w:t>
      </w:r>
      <w:r>
        <w:rPr>
          <w:sz w:val="24"/>
        </w:rPr>
        <w:t>adecuadamente</w:t>
      </w:r>
      <w:r>
        <w:rPr>
          <w:spacing w:val="-4"/>
          <w:sz w:val="24"/>
        </w:rPr>
        <w:t> </w:t>
      </w:r>
      <w:r>
        <w:rPr>
          <w:sz w:val="24"/>
        </w:rPr>
        <w:t>una</w:t>
      </w:r>
      <w:r>
        <w:rPr>
          <w:spacing w:val="-4"/>
          <w:sz w:val="24"/>
        </w:rPr>
        <w:t> </w:t>
      </w:r>
      <w:r>
        <w:rPr>
          <w:sz w:val="24"/>
        </w:rPr>
        <w:t>solicitud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previa.</w:t>
      </w:r>
    </w:p>
    <w:p>
      <w:pPr>
        <w:pStyle w:val="BodyText"/>
        <w:spacing w:before="14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1080769</wp:posOffset>
                </wp:positionH>
                <wp:positionV relativeFrom="paragraph">
                  <wp:posOffset>265195</wp:posOffset>
                </wp:positionV>
                <wp:extent cx="5400675" cy="20320"/>
                <wp:effectExtent l="0" t="0" r="0" b="0"/>
                <wp:wrapTopAndBottom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5400675" cy="20320"/>
                          <a:chExt cx="5400675" cy="2032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539940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9405" h="20320">
                                <a:moveTo>
                                  <a:pt x="53994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5399405" y="20320"/>
                                </a:lnTo>
                                <a:lnTo>
                                  <a:pt x="5399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5397500" y="50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50" y="507"/>
                            <a:ext cx="540067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1714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6764"/>
                                </a:lnTo>
                                <a:lnTo>
                                  <a:pt x="3048" y="16764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400675" h="1714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48"/>
                                </a:lnTo>
                                <a:lnTo>
                                  <a:pt x="5400484" y="3048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5397500" y="3556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50" y="1727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0" y="17271"/>
                            <a:ext cx="54006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175">
                                <a:moveTo>
                                  <a:pt x="5397373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397373" y="3048"/>
                                </a:lnTo>
                                <a:lnTo>
                                  <a:pt x="5397373" y="0"/>
                                </a:lnTo>
                                <a:close/>
                              </a:path>
                              <a:path w="5400675" h="3175">
                                <a:moveTo>
                                  <a:pt x="5400484" y="0"/>
                                </a:moveTo>
                                <a:lnTo>
                                  <a:pt x="5397449" y="0"/>
                                </a:lnTo>
                                <a:lnTo>
                                  <a:pt x="5397449" y="3048"/>
                                </a:lnTo>
                                <a:lnTo>
                                  <a:pt x="5400484" y="3048"/>
                                </a:lnTo>
                                <a:lnTo>
                                  <a:pt x="540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.099998pt;margin-top:20.881563pt;width:425.25pt;height:1.6pt;mso-position-horizontal-relative:page;mso-position-vertical-relative:paragraph;z-index:-15726080;mso-wrap-distance-left:0;mso-wrap-distance-right:0" id="docshapegroup36" coordorigin="1702,418" coordsize="8505,32">
                <v:rect style="position:absolute;left:1702;top:417;width:8503;height:32" id="docshape37" filled="true" fillcolor="#9f9f9f" stroked="false">
                  <v:fill type="solid"/>
                </v:rect>
                <v:rect style="position:absolute;left:10202;top:418;width:5;height:5" id="docshape38" filled="true" fillcolor="#e2e2e2" stroked="false">
                  <v:fill type="solid"/>
                </v:rect>
                <v:shape style="position:absolute;left:1702;top:418;width:8505;height:27" id="docshape39" coordorigin="1702,418" coordsize="8505,27" path="m1707,423l1702,423,1702,445,1707,445,1707,423xm10207,418l10202,418,10202,423,10207,423,10207,418xe" filled="true" fillcolor="#9f9f9f" stroked="false">
                  <v:path arrowok="t"/>
                  <v:fill type="solid"/>
                </v:shape>
                <v:rect style="position:absolute;left:10202;top:423;width:5;height:22" id="docshape40" filled="true" fillcolor="#e2e2e2" stroked="false">
                  <v:fill type="solid"/>
                </v:rect>
                <v:rect style="position:absolute;left:1702;top:444;width:5;height:5" id="docshape41" filled="true" fillcolor="#9f9f9f" stroked="false">
                  <v:fill type="solid"/>
                </v:rect>
                <v:shape style="position:absolute;left:1702;top:444;width:8505;height:5" id="docshape42" coordorigin="1702,445" coordsize="8505,5" path="m10202,445l1707,445,1702,445,1702,450,1707,450,10202,450,10202,445xm10207,445l10202,445,10202,450,10207,450,10207,44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1"/>
        <w:numPr>
          <w:ilvl w:val="0"/>
          <w:numId w:val="1"/>
        </w:numPr>
        <w:tabs>
          <w:tab w:pos="242" w:val="left" w:leader="none"/>
        </w:tabs>
        <w:spacing w:line="240" w:lineRule="auto" w:before="258" w:after="0"/>
        <w:ind w:left="242" w:right="0" w:hanging="240"/>
        <w:jc w:val="left"/>
      </w:pPr>
      <w:r>
        <w:rPr/>
        <w:t>Mejoras</w:t>
      </w:r>
      <w:r>
        <w:rPr>
          <w:spacing w:val="-5"/>
        </w:rPr>
        <w:t> </w:t>
      </w:r>
      <w:r>
        <w:rPr/>
        <w:t>continuas</w:t>
      </w:r>
      <w:r>
        <w:rPr>
          <w:spacing w:val="-5"/>
        </w:rPr>
        <w:t> </w:t>
      </w:r>
      <w:r>
        <w:rPr/>
        <w:t>y</w:t>
      </w:r>
      <w:r>
        <w:rPr>
          <w:spacing w:val="-6"/>
        </w:rPr>
        <w:t> </w:t>
      </w:r>
      <w:r>
        <w:rPr/>
        <w:t>plan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accesibilidad</w:t>
      </w:r>
    </w:p>
    <w:p>
      <w:pPr>
        <w:pStyle w:val="BodyText"/>
        <w:spacing w:line="278" w:lineRule="auto" w:before="207"/>
      </w:pPr>
      <w:r>
        <w:rPr/>
        <w:t>PREDICCIÓN</w:t>
      </w:r>
      <w:r>
        <w:rPr>
          <w:spacing w:val="-8"/>
        </w:rPr>
        <w:t> </w:t>
      </w:r>
      <w:r>
        <w:rPr/>
        <w:t>ACERTADA</w:t>
      </w:r>
      <w:r>
        <w:rPr>
          <w:spacing w:val="-8"/>
        </w:rPr>
        <w:t> </w:t>
      </w:r>
      <w:r>
        <w:rPr/>
        <w:t>SL</w:t>
      </w:r>
      <w:r>
        <w:rPr>
          <w:spacing w:val="-9"/>
        </w:rPr>
        <w:t> </w:t>
      </w:r>
      <w:r>
        <w:rPr/>
        <w:t>mantiene</w:t>
      </w:r>
      <w:r>
        <w:rPr>
          <w:spacing w:val="-10"/>
        </w:rPr>
        <w:t> </w:t>
      </w:r>
      <w:r>
        <w:rPr/>
        <w:t>un</w:t>
      </w:r>
      <w:r>
        <w:rPr>
          <w:spacing w:val="-8"/>
        </w:rPr>
        <w:t> </w:t>
      </w:r>
      <w:r>
        <w:rPr/>
        <w:t>compromiso</w:t>
      </w:r>
      <w:r>
        <w:rPr>
          <w:spacing w:val="-8"/>
        </w:rPr>
        <w:t> </w:t>
      </w:r>
      <w:r>
        <w:rPr/>
        <w:t>activo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mejora</w:t>
      </w:r>
      <w:r>
        <w:rPr>
          <w:spacing w:val="-10"/>
        </w:rPr>
        <w:t> </w:t>
      </w:r>
      <w:r>
        <w:rPr/>
        <w:t>continua</w:t>
      </w:r>
      <w:r>
        <w:rPr>
          <w:spacing w:val="-10"/>
        </w:rPr>
        <w:t> </w:t>
      </w:r>
      <w:r>
        <w:rPr/>
        <w:t>que </w:t>
      </w:r>
      <w:r>
        <w:rPr>
          <w:spacing w:val="-2"/>
        </w:rPr>
        <w:t>incluye:</w:t>
      </w:r>
    </w:p>
    <w:p>
      <w:pPr>
        <w:pStyle w:val="ListParagraph"/>
        <w:numPr>
          <w:ilvl w:val="0"/>
          <w:numId w:val="5"/>
        </w:numPr>
        <w:tabs>
          <w:tab w:pos="721" w:val="left" w:leader="none"/>
        </w:tabs>
        <w:spacing w:line="240" w:lineRule="auto" w:before="158" w:after="0"/>
        <w:ind w:left="721" w:right="0" w:hanging="360"/>
        <w:jc w:val="left"/>
        <w:rPr>
          <w:sz w:val="24"/>
        </w:rPr>
      </w:pPr>
      <w:r>
        <w:rPr>
          <w:sz w:val="24"/>
        </w:rPr>
        <w:t>Revisión</w:t>
      </w:r>
      <w:r>
        <w:rPr>
          <w:spacing w:val="-8"/>
          <w:sz w:val="24"/>
        </w:rPr>
        <w:t> </w:t>
      </w:r>
      <w:r>
        <w:rPr>
          <w:sz w:val="24"/>
        </w:rPr>
        <w:t>periódica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accesibilidad</w:t>
      </w:r>
      <w:r>
        <w:rPr>
          <w:spacing w:val="-7"/>
          <w:sz w:val="24"/>
        </w:rPr>
        <w:t> </w:t>
      </w:r>
      <w:r>
        <w:rPr>
          <w:sz w:val="24"/>
        </w:rPr>
        <w:t>del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portal.</w:t>
      </w:r>
    </w:p>
    <w:p>
      <w:pPr>
        <w:pStyle w:val="ListParagraph"/>
        <w:numPr>
          <w:ilvl w:val="0"/>
          <w:numId w:val="5"/>
        </w:numPr>
        <w:tabs>
          <w:tab w:pos="721" w:val="left" w:leader="none"/>
        </w:tabs>
        <w:spacing w:line="240" w:lineRule="auto" w:before="206" w:after="0"/>
        <w:ind w:left="721" w:right="0" w:hanging="360"/>
        <w:jc w:val="left"/>
        <w:rPr>
          <w:sz w:val="24"/>
        </w:rPr>
      </w:pPr>
      <w:r>
        <w:rPr>
          <w:sz w:val="24"/>
        </w:rPr>
        <w:t>Corrección</w:t>
      </w:r>
      <w:r>
        <w:rPr>
          <w:spacing w:val="-7"/>
          <w:sz w:val="24"/>
        </w:rPr>
        <w:t> </w:t>
      </w:r>
      <w:r>
        <w:rPr>
          <w:sz w:val="24"/>
        </w:rPr>
        <w:t>progresiva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los</w:t>
      </w:r>
      <w:r>
        <w:rPr>
          <w:spacing w:val="-6"/>
          <w:sz w:val="24"/>
        </w:rPr>
        <w:t> </w:t>
      </w:r>
      <w:r>
        <w:rPr>
          <w:sz w:val="24"/>
        </w:rPr>
        <w:t>elementos</w:t>
      </w:r>
      <w:r>
        <w:rPr>
          <w:spacing w:val="-8"/>
          <w:sz w:val="24"/>
        </w:rPr>
        <w:t> </w:t>
      </w:r>
      <w:r>
        <w:rPr>
          <w:sz w:val="24"/>
        </w:rPr>
        <w:t>no</w:t>
      </w:r>
      <w:r>
        <w:rPr>
          <w:spacing w:val="-6"/>
          <w:sz w:val="24"/>
        </w:rPr>
        <w:t> </w:t>
      </w:r>
      <w:r>
        <w:rPr>
          <w:sz w:val="24"/>
        </w:rPr>
        <w:t>conformes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detectados.</w:t>
      </w:r>
    </w:p>
    <w:p>
      <w:pPr>
        <w:pStyle w:val="ListParagraph"/>
        <w:numPr>
          <w:ilvl w:val="0"/>
          <w:numId w:val="5"/>
        </w:numPr>
        <w:tabs>
          <w:tab w:pos="721" w:val="left" w:leader="none"/>
        </w:tabs>
        <w:spacing w:line="240" w:lineRule="auto" w:before="206" w:after="0"/>
        <w:ind w:left="721" w:right="0" w:hanging="360"/>
        <w:jc w:val="left"/>
        <w:rPr>
          <w:sz w:val="24"/>
        </w:rPr>
      </w:pPr>
      <w:r>
        <w:rPr>
          <w:sz w:val="24"/>
        </w:rPr>
        <w:t>Formación</w:t>
      </w:r>
      <w:r>
        <w:rPr>
          <w:spacing w:val="-7"/>
          <w:sz w:val="24"/>
        </w:rPr>
        <w:t> </w:t>
      </w:r>
      <w:r>
        <w:rPr>
          <w:sz w:val="24"/>
        </w:rPr>
        <w:t>continua</w:t>
      </w:r>
      <w:r>
        <w:rPr>
          <w:spacing w:val="-8"/>
          <w:sz w:val="24"/>
        </w:rPr>
        <w:t> </w:t>
      </w:r>
      <w:r>
        <w:rPr>
          <w:sz w:val="24"/>
        </w:rPr>
        <w:t>del</w:t>
      </w:r>
      <w:r>
        <w:rPr>
          <w:spacing w:val="-8"/>
          <w:sz w:val="24"/>
        </w:rPr>
        <w:t> </w:t>
      </w:r>
      <w:r>
        <w:rPr>
          <w:sz w:val="24"/>
        </w:rPr>
        <w:t>personal</w:t>
      </w:r>
      <w:r>
        <w:rPr>
          <w:spacing w:val="-8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accesibilidad.</w:t>
      </w:r>
    </w:p>
    <w:p>
      <w:pPr>
        <w:pStyle w:val="ListParagraph"/>
        <w:numPr>
          <w:ilvl w:val="0"/>
          <w:numId w:val="5"/>
        </w:numPr>
        <w:tabs>
          <w:tab w:pos="721" w:val="left" w:leader="none"/>
        </w:tabs>
        <w:spacing w:line="240" w:lineRule="auto" w:before="206" w:after="0"/>
        <w:ind w:left="721" w:right="0" w:hanging="360"/>
        <w:jc w:val="left"/>
        <w:rPr>
          <w:sz w:val="24"/>
        </w:rPr>
      </w:pPr>
      <w:r>
        <w:rPr>
          <w:sz w:val="24"/>
        </w:rPr>
        <w:t>Publicación</w:t>
      </w:r>
      <w:r>
        <w:rPr>
          <w:spacing w:val="-9"/>
          <w:sz w:val="24"/>
        </w:rPr>
        <w:t> </w:t>
      </w:r>
      <w:r>
        <w:rPr>
          <w:sz w:val="24"/>
        </w:rPr>
        <w:t>accesible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documentos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6"/>
          <w:sz w:val="24"/>
        </w:rPr>
        <w:t> </w:t>
      </w:r>
      <w:r>
        <w:rPr>
          <w:sz w:val="24"/>
        </w:rPr>
        <w:t>contenidos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futuros.</w:t>
      </w:r>
    </w:p>
    <w:p>
      <w:pPr>
        <w:pStyle w:val="BodyText"/>
        <w:spacing w:line="278" w:lineRule="auto" w:before="207"/>
        <w:ind w:right="133"/>
      </w:pPr>
      <w:r>
        <w:rPr/>
        <w:t>Nuestro</w:t>
      </w:r>
      <w:r>
        <w:rPr>
          <w:spacing w:val="-7"/>
        </w:rPr>
        <w:t> </w:t>
      </w:r>
      <w:r>
        <w:rPr/>
        <w:t>propósito</w:t>
      </w:r>
      <w:r>
        <w:rPr>
          <w:spacing w:val="-7"/>
        </w:rPr>
        <w:t> </w:t>
      </w:r>
      <w:r>
        <w:rPr/>
        <w:t>es</w:t>
      </w:r>
      <w:r>
        <w:rPr>
          <w:spacing w:val="-6"/>
        </w:rPr>
        <w:t> </w:t>
      </w:r>
      <w:r>
        <w:rPr/>
        <w:t>avanzar</w:t>
      </w:r>
      <w:r>
        <w:rPr>
          <w:spacing w:val="-7"/>
        </w:rPr>
        <w:t> </w:t>
      </w:r>
      <w:r>
        <w:rPr/>
        <w:t>hacia</w:t>
      </w:r>
      <w:r>
        <w:rPr>
          <w:spacing w:val="-6"/>
        </w:rPr>
        <w:t> </w:t>
      </w:r>
      <w:r>
        <w:rPr/>
        <w:t>un</w:t>
      </w:r>
      <w:r>
        <w:rPr>
          <w:spacing w:val="-7"/>
        </w:rPr>
        <w:t> </w:t>
      </w:r>
      <w:r>
        <w:rPr/>
        <w:t>portal</w:t>
      </w:r>
      <w:r>
        <w:rPr>
          <w:spacing w:val="-8"/>
        </w:rPr>
        <w:t> </w:t>
      </w:r>
      <w:r>
        <w:rPr/>
        <w:t>totalmente</w:t>
      </w:r>
      <w:r>
        <w:rPr>
          <w:spacing w:val="-5"/>
        </w:rPr>
        <w:t> </w:t>
      </w:r>
      <w:r>
        <w:rPr/>
        <w:t>accesible</w:t>
      </w:r>
      <w:r>
        <w:rPr>
          <w:spacing w:val="-8"/>
        </w:rPr>
        <w:t> </w:t>
      </w:r>
      <w:r>
        <w:rPr/>
        <w:t>y</w:t>
      </w:r>
      <w:r>
        <w:rPr>
          <w:spacing w:val="-6"/>
        </w:rPr>
        <w:t> </w:t>
      </w:r>
      <w:r>
        <w:rPr/>
        <w:t>alineado</w:t>
      </w:r>
      <w:r>
        <w:rPr>
          <w:spacing w:val="-5"/>
        </w:rPr>
        <w:t> </w:t>
      </w:r>
      <w:r>
        <w:rPr/>
        <w:t>con</w:t>
      </w:r>
      <w:r>
        <w:rPr>
          <w:spacing w:val="-7"/>
        </w:rPr>
        <w:t> </w:t>
      </w:r>
      <w:r>
        <w:rPr/>
        <w:t>las recomendaciones WCAG 2.1 AA.</w:t>
      </w:r>
    </w:p>
    <w:sectPr>
      <w:pgSz w:w="11910" w:h="16840"/>
      <w:pgMar w:top="1340" w:bottom="280" w:left="170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0"/>
      <w:numFmt w:val="bullet"/>
      <w:lvlText w:val=""/>
      <w:lvlJc w:val="left"/>
      <w:pPr>
        <w:ind w:left="722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12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05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98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9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83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76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69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61" w:hanging="36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722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12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05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98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9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83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76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69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61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722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12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05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98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9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83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76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69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61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2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864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729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59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458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23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8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0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917" w:hanging="36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43" w:hanging="242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28" w:hanging="427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"/>
      <w:lvlJc w:val="left"/>
      <w:pPr>
        <w:ind w:left="722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7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70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69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68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5674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665" w:hanging="360"/>
      </w:pPr>
      <w:rPr>
        <w:rFonts w:hint="default"/>
        <w:lang w:val="es-ES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06"/>
      <w:ind w:left="2"/>
    </w:pPr>
    <w:rPr>
      <w:rFonts w:ascii="Calibri" w:hAnsi="Calibri" w:eastAsia="Calibri" w:cs="Calibri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56"/>
      <w:ind w:left="242" w:hanging="240"/>
      <w:outlineLvl w:val="1"/>
    </w:pPr>
    <w:rPr>
      <w:rFonts w:ascii="Calibri" w:hAnsi="Calibri" w:eastAsia="Calibri" w:cs="Calibri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206"/>
      <w:ind w:left="721" w:hanging="360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tencion@prediccionacertada.com" TargetMode="External"/><Relationship Id="rId6" Type="http://schemas.openxmlformats.org/officeDocument/2006/relationships/hyperlink" Target="https://transparenciacanarias.org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Esteban Reyes Rodriguez</dc:creator>
  <dcterms:created xsi:type="dcterms:W3CDTF">2026-01-18T22:56:43Z</dcterms:created>
  <dcterms:modified xsi:type="dcterms:W3CDTF">2026-01-18T22:56:43Z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2025-11-24T00:00:00Z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2026-01-18T00:00:00Z</vt:filetime>
  </property>
  <property fmtid="{D5CDD505-2E9C-101B-9397-08002B2CF9AE}" pid="5" name="Producer">
    <vt:lpwstr>Microsoft® Word 2021</vt:lpwstr>
  </property>
</Properties>
</file>